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numPr>
          <w:ilvl w:val="0"/>
          <w:numId w:val="4"/>
        </w:numPr>
        <w:spacing w:line="240" w:lineRule="auto"/>
        <w:ind w:left="0" w:hanging="2"/>
        <w:jc w:val="center"/>
        <w:rPr>
          <w:rFonts w:ascii="Calibri" w:cs="Calibri" w:eastAsia="Calibri" w:hAnsi="Calibri"/>
          <w:vertAlign w:val="baseline"/>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2">
      <w:pPr>
        <w:widowControl w:val="0"/>
        <w:spacing w:line="387" w:lineRule="auto"/>
        <w:ind w:left="1534" w:firstLine="0"/>
        <w:rPr>
          <w:rFonts w:ascii="Calibri" w:cs="Calibri" w:eastAsia="Calibri" w:hAnsi="Calibri"/>
          <w:b w:val="1"/>
          <w:sz w:val="32"/>
          <w:szCs w:val="32"/>
          <w:vertAlign w:val="baseline"/>
        </w:rPr>
      </w:pPr>
      <w:r w:rsidDel="00000000" w:rsidR="00000000" w:rsidRPr="00000000">
        <w:rPr>
          <w:rFonts w:ascii="Calibri" w:cs="Calibri" w:eastAsia="Calibri" w:hAnsi="Calibri"/>
          <w:b w:val="1"/>
          <w:sz w:val="32"/>
          <w:szCs w:val="32"/>
          <w:vertAlign w:val="baseline"/>
          <w:rtl w:val="0"/>
        </w:rPr>
        <w:t xml:space="preserve">Adattato dalla scheda per la progettazione triennale dei</w:t>
      </w:r>
    </w:p>
    <w:p w:rsidR="00000000" w:rsidDel="00000000" w:rsidP="00000000" w:rsidRDefault="00000000" w:rsidRPr="00000000" w14:paraId="00000003">
      <w:pPr>
        <w:widowControl w:val="0"/>
        <w:spacing w:before="31" w:line="384" w:lineRule="auto"/>
        <w:ind w:left="1544" w:firstLine="0"/>
        <w:rPr>
          <w:rFonts w:ascii="Calibri" w:cs="Calibri" w:eastAsia="Calibri" w:hAnsi="Calibri"/>
          <w:b w:val="1"/>
          <w:sz w:val="32"/>
          <w:szCs w:val="32"/>
          <w:vertAlign w:val="baseline"/>
        </w:rPr>
      </w:pPr>
      <w:r w:rsidDel="00000000" w:rsidR="00000000" w:rsidRPr="00000000">
        <w:rPr>
          <w:rFonts w:ascii="Calibri" w:cs="Calibri" w:eastAsia="Calibri" w:hAnsi="Calibri"/>
          <w:b w:val="1"/>
          <w:sz w:val="32"/>
          <w:szCs w:val="32"/>
          <w:vertAlign w:val="baseline"/>
          <w:rtl w:val="0"/>
        </w:rPr>
        <w:t xml:space="preserve">Percorsi per Competenze Trasversali e per l’Orientamento</w:t>
      </w:r>
    </w:p>
    <w:p w:rsidR="00000000" w:rsidDel="00000000" w:rsidP="00000000" w:rsidRDefault="00000000" w:rsidRPr="00000000" w14:paraId="00000004">
      <w:pPr>
        <w:widowControl w:val="0"/>
        <w:spacing w:before="56" w:line="240" w:lineRule="auto"/>
        <w:ind w:left="118" w:right="130" w:firstLine="150.9999999999999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 seguito viene proposto uno strumento di lavoro per la progettazione triennale dei </w:t>
      </w:r>
      <w:r w:rsidDel="00000000" w:rsidR="00000000" w:rsidRPr="00000000">
        <w:rPr>
          <w:rFonts w:ascii="Calibri" w:cs="Calibri" w:eastAsia="Calibri" w:hAnsi="Calibri"/>
          <w:b w:val="1"/>
          <w:sz w:val="22"/>
          <w:szCs w:val="22"/>
          <w:vertAlign w:val="baseline"/>
          <w:rtl w:val="0"/>
        </w:rPr>
        <w:t xml:space="preserve">Percorsi per le Competenze Trasversali e per l’Orientamento</w:t>
      </w:r>
      <w:r w:rsidDel="00000000" w:rsidR="00000000" w:rsidRPr="00000000">
        <w:rPr>
          <w:rFonts w:ascii="Calibri" w:cs="Calibri" w:eastAsia="Calibri" w:hAnsi="Calibri"/>
          <w:sz w:val="22"/>
          <w:szCs w:val="22"/>
          <w:vertAlign w:val="baseline"/>
          <w:rtl w:val="0"/>
        </w:rPr>
        <w:t xml:space="preserve">: le scuole possono modificarlo, integrarlo e personalizzarlo a seconda delle esigenze, tenendo presente comunque il documento delle </w:t>
      </w:r>
      <w:r w:rsidDel="00000000" w:rsidR="00000000" w:rsidRPr="00000000">
        <w:rPr>
          <w:rFonts w:ascii="Calibri" w:cs="Calibri" w:eastAsia="Calibri" w:hAnsi="Calibri"/>
          <w:b w:val="1"/>
          <w:i w:val="1"/>
          <w:sz w:val="22"/>
          <w:szCs w:val="22"/>
          <w:vertAlign w:val="baseline"/>
          <w:rtl w:val="0"/>
        </w:rPr>
        <w:t xml:space="preserve">Linee Guida </w:t>
      </w:r>
      <w:r w:rsidDel="00000000" w:rsidR="00000000" w:rsidRPr="00000000">
        <w:rPr>
          <w:rFonts w:ascii="Calibri" w:cs="Calibri" w:eastAsia="Calibri" w:hAnsi="Calibri"/>
          <w:sz w:val="22"/>
          <w:szCs w:val="22"/>
          <w:vertAlign w:val="baseline"/>
          <w:rtl w:val="0"/>
        </w:rPr>
        <w:t xml:space="preserve">che, al riguardo, fornisce molte indicazioni utili. In particolare si osservi il passaggio in cui legge che «la progettazione del percorso implica a priori l’individuazione delle competenze da sviluppare e il bilancio preventivo di quelle padroneggiate dallo studente in esito ad una analisi preliminare. Da tale confronto è possibile elaborare un progetto educativo, nel quale l’attività didattica, integrata o meno con l’esperienza presso strutture ospitanti, secondo gradi di complessità crescente, deve condurre alla realizzazione di un compito reale che vede la partecipazione attiva dello studente»</w:t>
      </w:r>
      <w:r w:rsidDel="00000000" w:rsidR="00000000" w:rsidRPr="00000000">
        <w:rPr>
          <w:rFonts w:ascii="Calibri" w:cs="Calibri" w:eastAsia="Calibri" w:hAnsi="Calibri"/>
          <w:sz w:val="22"/>
          <w:szCs w:val="22"/>
          <w:vertAlign w:val="superscript"/>
          <w:rtl w:val="0"/>
        </w:rPr>
        <w:t xml:space="preserve">1</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05">
      <w:pPr>
        <w:widowControl w:val="0"/>
        <w:spacing w:before="7" w:line="240" w:lineRule="auto"/>
        <w:ind w:left="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6">
      <w:pPr>
        <w:widowControl w:val="0"/>
        <w:numPr>
          <w:ilvl w:val="0"/>
          <w:numId w:val="3"/>
        </w:numPr>
        <w:tabs>
          <w:tab w:val="left" w:leader="none" w:pos="438"/>
          <w:tab w:val="left" w:leader="none" w:pos="9809"/>
        </w:tabs>
        <w:spacing w:before="44" w:line="240" w:lineRule="auto"/>
        <w:ind w:left="437" w:hanging="320"/>
        <w:rPr>
          <w:rFonts w:ascii="Calibri" w:cs="Calibri" w:eastAsia="Calibri" w:hAnsi="Calibri"/>
          <w:b w:val="1"/>
          <w:sz w:val="28"/>
          <w:szCs w:val="28"/>
          <w:vertAlign w:val="baseline"/>
        </w:rPr>
      </w:pPr>
      <w:r w:rsidDel="00000000" w:rsidR="00000000" w:rsidRPr="00000000">
        <w:rPr>
          <w:rFonts w:ascii="Calibri" w:cs="Calibri" w:eastAsia="Calibri" w:hAnsi="Calibri"/>
          <w:b w:val="1"/>
          <w:color w:val="ffffff"/>
          <w:sz w:val="28"/>
          <w:szCs w:val="28"/>
          <w:shd w:fill="4f81bc" w:val="clear"/>
          <w:vertAlign w:val="baseline"/>
          <w:rtl w:val="0"/>
        </w:rPr>
        <w:t xml:space="preserve">Progetto</w:t>
        <w:tab/>
      </w:r>
      <w:r w:rsidDel="00000000" w:rsidR="00000000" w:rsidRPr="00000000">
        <w:rPr>
          <w:rtl w:val="0"/>
        </w:rPr>
      </w:r>
    </w:p>
    <w:p w:rsidR="00000000" w:rsidDel="00000000" w:rsidP="00000000" w:rsidRDefault="00000000" w:rsidRPr="00000000" w14:paraId="00000007">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p>
    <w:p w:rsidR="00000000" w:rsidDel="00000000" w:rsidP="00000000" w:rsidRDefault="00000000" w:rsidRPr="00000000" w14:paraId="00000008">
      <w:pPr>
        <w:widowControl w:val="0"/>
        <w:spacing w:before="6" w:line="240" w:lineRule="auto"/>
        <w:ind w:left="0" w:firstLine="0"/>
        <w:rPr>
          <w:rFonts w:ascii="Calibri" w:cs="Calibri" w:eastAsia="Calibri" w:hAnsi="Calibri"/>
          <w:b w:val="1"/>
          <w:sz w:val="29"/>
          <w:szCs w:val="29"/>
          <w:vertAlign w:val="baseline"/>
        </w:rPr>
      </w:pPr>
      <w:r w:rsidDel="00000000" w:rsidR="00000000" w:rsidRPr="00000000">
        <w:rPr>
          <w:rtl w:val="0"/>
        </w:rPr>
      </w:r>
    </w:p>
    <w:tbl>
      <w:tblPr>
        <w:tblStyle w:val="Table1"/>
        <w:tblW w:w="9633.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7223"/>
        <w:tblGridChange w:id="0">
          <w:tblGrid>
            <w:gridCol w:w="2410"/>
            <w:gridCol w:w="7223"/>
          </w:tblGrid>
        </w:tblGridChange>
      </w:tblGrid>
      <w:tr>
        <w:trPr>
          <w:cantSplit w:val="0"/>
          <w:trHeight w:val="542" w:hRule="atLeast"/>
          <w:tblHeader w:val="0"/>
        </w:trPr>
        <w:tc>
          <w:tcPr/>
          <w:p w:rsidR="00000000" w:rsidDel="00000000" w:rsidP="00000000" w:rsidRDefault="00000000" w:rsidRPr="00000000" w14:paraId="00000009">
            <w:pPr>
              <w:spacing w:before="44" w:line="240" w:lineRule="auto"/>
              <w:ind w:left="110" w:firstLine="0"/>
              <w:rPr>
                <w:b w:val="1"/>
                <w:vertAlign w:val="baseline"/>
              </w:rPr>
            </w:pPr>
            <w:r w:rsidDel="00000000" w:rsidR="00000000" w:rsidRPr="00000000">
              <w:rPr>
                <w:b w:val="1"/>
                <w:vertAlign w:val="baseline"/>
                <w:rtl w:val="0"/>
              </w:rPr>
              <w:t xml:space="preserve">Denominazione</w:t>
            </w:r>
          </w:p>
        </w:tc>
        <w:tc>
          <w:tcPr/>
          <w:p w:rsidR="00000000" w:rsidDel="00000000" w:rsidP="00000000" w:rsidRDefault="00000000" w:rsidRPr="00000000" w14:paraId="0000000A">
            <w:pPr>
              <w:spacing w:before="35" w:lineRule="auto"/>
              <w:ind w:left="10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Indicare il nome del progetto </w:t>
            </w:r>
            <w:r w:rsidDel="00000000" w:rsidR="00000000" w:rsidRPr="00000000">
              <w:rPr>
                <w:rFonts w:ascii="Arial" w:cs="Arial" w:eastAsia="Arial" w:hAnsi="Arial"/>
                <w:i w:val="1"/>
                <w:color w:val="404040"/>
                <w:sz w:val="20"/>
                <w:szCs w:val="20"/>
                <w:rtl w:val="0"/>
              </w:rPr>
              <w:t xml:space="preserve">PCTO</w:t>
            </w:r>
            <w:r w:rsidDel="00000000" w:rsidR="00000000" w:rsidRPr="00000000">
              <w:rPr>
                <w:rFonts w:ascii="Arial" w:cs="Arial" w:eastAsia="Arial" w:hAnsi="Arial"/>
                <w:i w:val="1"/>
                <w:color w:val="404040"/>
                <w:sz w:val="20"/>
                <w:szCs w:val="20"/>
                <w:vertAlign w:val="baseline"/>
                <w:rtl w:val="0"/>
              </w:rPr>
              <w:t xml:space="preserve"> mettendo in luce nel titolo il valore dell’esperienza dal punto di vista dello studente</w:t>
            </w:r>
            <w:r w:rsidDel="00000000" w:rsidR="00000000" w:rsidRPr="00000000">
              <w:rPr>
                <w:rtl w:val="0"/>
              </w:rPr>
            </w:r>
          </w:p>
        </w:tc>
      </w:tr>
      <w:tr>
        <w:trPr>
          <w:cantSplit w:val="0"/>
          <w:trHeight w:val="333" w:hRule="atLeast"/>
          <w:tblHeader w:val="0"/>
        </w:trPr>
        <w:tc>
          <w:tcPr/>
          <w:p w:rsidR="00000000" w:rsidDel="00000000" w:rsidP="00000000" w:rsidRDefault="00000000" w:rsidRPr="00000000" w14:paraId="0000000B">
            <w:pPr>
              <w:spacing w:before="42" w:line="240" w:lineRule="auto"/>
              <w:ind w:left="110" w:firstLine="0"/>
              <w:rPr>
                <w:b w:val="1"/>
                <w:vertAlign w:val="baseline"/>
              </w:rPr>
            </w:pPr>
            <w:r w:rsidDel="00000000" w:rsidR="00000000" w:rsidRPr="00000000">
              <w:rPr>
                <w:b w:val="1"/>
                <w:vertAlign w:val="baseline"/>
                <w:rtl w:val="0"/>
              </w:rPr>
              <w:t xml:space="preserve">Scuola</w:t>
            </w:r>
          </w:p>
        </w:tc>
        <w:tc>
          <w:tcPr/>
          <w:p w:rsidR="00000000" w:rsidDel="00000000" w:rsidP="00000000" w:rsidRDefault="00000000" w:rsidRPr="00000000" w14:paraId="0000000C">
            <w:pPr>
              <w:spacing w:before="42" w:line="240" w:lineRule="auto"/>
              <w:ind w:left="10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Denominazione dell’Istituto</w:t>
            </w:r>
            <w:r w:rsidDel="00000000" w:rsidR="00000000" w:rsidRPr="00000000">
              <w:rPr>
                <w:rtl w:val="0"/>
              </w:rPr>
            </w:r>
          </w:p>
        </w:tc>
      </w:tr>
      <w:tr>
        <w:trPr>
          <w:cantSplit w:val="0"/>
          <w:trHeight w:val="914" w:hRule="atLeast"/>
          <w:tblHeader w:val="0"/>
        </w:trPr>
        <w:tc>
          <w:tcPr/>
          <w:p w:rsidR="00000000" w:rsidDel="00000000" w:rsidP="00000000" w:rsidRDefault="00000000" w:rsidRPr="00000000" w14:paraId="0000000D">
            <w:pPr>
              <w:spacing w:before="21" w:lineRule="auto"/>
              <w:ind w:left="110" w:right="647" w:firstLine="0"/>
              <w:rPr>
                <w:b w:val="1"/>
                <w:vertAlign w:val="baseline"/>
              </w:rPr>
            </w:pPr>
            <w:r w:rsidDel="00000000" w:rsidR="00000000" w:rsidRPr="00000000">
              <w:rPr>
                <w:b w:val="1"/>
                <w:vertAlign w:val="baseline"/>
                <w:rtl w:val="0"/>
              </w:rPr>
              <w:t xml:space="preserve">Percorso, settore, indirizzo e/o articolazione</w:t>
            </w:r>
          </w:p>
        </w:tc>
        <w:tc>
          <w:tcPr/>
          <w:p w:rsidR="00000000" w:rsidDel="00000000" w:rsidP="00000000" w:rsidRDefault="00000000" w:rsidRPr="00000000" w14:paraId="0000000E">
            <w:pPr>
              <w:spacing w:before="42" w:line="261" w:lineRule="auto"/>
              <w:ind w:left="107" w:right="553"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Esempio: Istruzione Tecnica – Settore Tecnologico – Indirizzo Meccanica, meccatronica ed energia</w:t>
            </w:r>
            <w:r w:rsidDel="00000000" w:rsidR="00000000" w:rsidRPr="00000000">
              <w:rPr>
                <w:rtl w:val="0"/>
              </w:rPr>
            </w:r>
          </w:p>
        </w:tc>
      </w:tr>
      <w:tr>
        <w:trPr>
          <w:cantSplit w:val="0"/>
          <w:trHeight w:val="2317" w:hRule="atLeast"/>
          <w:tblHeader w:val="0"/>
        </w:trPr>
        <w:tc>
          <w:tcPr/>
          <w:p w:rsidR="00000000" w:rsidDel="00000000" w:rsidP="00000000" w:rsidRDefault="00000000" w:rsidRPr="00000000" w14:paraId="0000000F">
            <w:pPr>
              <w:spacing w:before="42" w:line="259" w:lineRule="auto"/>
              <w:ind w:left="110" w:right="601" w:firstLine="0"/>
              <w:rPr>
                <w:b w:val="1"/>
                <w:vertAlign w:val="baseline"/>
              </w:rPr>
            </w:pPr>
            <w:r w:rsidDel="00000000" w:rsidR="00000000" w:rsidRPr="00000000">
              <w:rPr>
                <w:b w:val="1"/>
                <w:vertAlign w:val="baseline"/>
                <w:rtl w:val="0"/>
              </w:rPr>
              <w:t xml:space="preserve">Ore previste sul percorso triennale</w:t>
            </w:r>
          </w:p>
        </w:tc>
        <w:tc>
          <w:tcPr/>
          <w:p w:rsidR="00000000" w:rsidDel="00000000" w:rsidP="00000000" w:rsidRDefault="00000000" w:rsidRPr="00000000" w14:paraId="00000010">
            <w:pPr>
              <w:spacing w:before="42" w:line="240" w:lineRule="auto"/>
              <w:ind w:left="10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Prima annualità...........................................</w:t>
            </w:r>
            <w:r w:rsidDel="00000000" w:rsidR="00000000" w:rsidRPr="00000000">
              <w:rPr>
                <w:rtl w:val="0"/>
              </w:rPr>
            </w:r>
          </w:p>
          <w:p w:rsidR="00000000" w:rsidDel="00000000" w:rsidP="00000000" w:rsidRDefault="00000000" w:rsidRPr="00000000" w14:paraId="00000011">
            <w:pPr>
              <w:spacing w:before="11" w:line="240" w:lineRule="auto"/>
              <w:ind w:left="0" w:firstLine="0"/>
              <w:rPr>
                <w:b w:val="1"/>
                <w:sz w:val="21"/>
                <w:szCs w:val="21"/>
                <w:vertAlign w:val="baseline"/>
              </w:rPr>
            </w:pPr>
            <w:r w:rsidDel="00000000" w:rsidR="00000000" w:rsidRPr="00000000">
              <w:rPr>
                <w:rtl w:val="0"/>
              </w:rPr>
            </w:r>
          </w:p>
          <w:p w:rsidR="00000000" w:rsidDel="00000000" w:rsidP="00000000" w:rsidRDefault="00000000" w:rsidRPr="00000000" w14:paraId="00000012">
            <w:pPr>
              <w:spacing w:line="240" w:lineRule="auto"/>
              <w:ind w:left="107" w:firstLine="0"/>
              <w:rPr>
                <w:rFonts w:ascii="Arial MT" w:cs="Arial MT" w:eastAsia="Arial MT" w:hAnsi="Arial MT"/>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Seconda annualità</w:t>
            </w:r>
            <w:r w:rsidDel="00000000" w:rsidR="00000000" w:rsidRPr="00000000">
              <w:rPr>
                <w:rFonts w:ascii="Arial MT" w:cs="Arial MT" w:eastAsia="Arial MT" w:hAnsi="Arial MT"/>
                <w:color w:val="404040"/>
                <w:sz w:val="20"/>
                <w:szCs w:val="20"/>
                <w:vertAlign w:val="baseline"/>
                <w:rtl w:val="0"/>
              </w:rPr>
              <w:t xml:space="preserve">......................................</w:t>
            </w:r>
            <w:r w:rsidDel="00000000" w:rsidR="00000000" w:rsidRPr="00000000">
              <w:rPr>
                <w:rtl w:val="0"/>
              </w:rPr>
            </w:r>
          </w:p>
          <w:p w:rsidR="00000000" w:rsidDel="00000000" w:rsidP="00000000" w:rsidRDefault="00000000" w:rsidRPr="00000000" w14:paraId="00000013">
            <w:pPr>
              <w:spacing w:before="10" w:line="240" w:lineRule="auto"/>
              <w:ind w:left="0" w:firstLine="0"/>
              <w:rPr>
                <w:b w:val="1"/>
                <w:sz w:val="21"/>
                <w:szCs w:val="21"/>
                <w:vertAlign w:val="baseline"/>
              </w:rPr>
            </w:pPr>
            <w:r w:rsidDel="00000000" w:rsidR="00000000" w:rsidRPr="00000000">
              <w:rPr>
                <w:rtl w:val="0"/>
              </w:rPr>
            </w:r>
          </w:p>
          <w:p w:rsidR="00000000" w:rsidDel="00000000" w:rsidP="00000000" w:rsidRDefault="00000000" w:rsidRPr="00000000" w14:paraId="00000014">
            <w:pPr>
              <w:spacing w:line="240" w:lineRule="auto"/>
              <w:ind w:left="107" w:firstLine="0"/>
              <w:rPr>
                <w:rFonts w:ascii="Arial MT" w:cs="Arial MT" w:eastAsia="Arial MT" w:hAnsi="Arial MT"/>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Terza annualità</w:t>
            </w:r>
            <w:r w:rsidDel="00000000" w:rsidR="00000000" w:rsidRPr="00000000">
              <w:rPr>
                <w:rFonts w:ascii="Arial MT" w:cs="Arial MT" w:eastAsia="Arial MT" w:hAnsi="Arial MT"/>
                <w:color w:val="404040"/>
                <w:sz w:val="20"/>
                <w:szCs w:val="20"/>
                <w:vertAlign w:val="baseline"/>
                <w:rtl w:val="0"/>
              </w:rPr>
              <w:t xml:space="preserve">............................................</w:t>
            </w:r>
            <w:r w:rsidDel="00000000" w:rsidR="00000000" w:rsidRPr="00000000">
              <w:rPr>
                <w:rtl w:val="0"/>
              </w:rPr>
            </w:r>
          </w:p>
          <w:p w:rsidR="00000000" w:rsidDel="00000000" w:rsidP="00000000" w:rsidRDefault="00000000" w:rsidRPr="00000000" w14:paraId="00000015">
            <w:pPr>
              <w:spacing w:before="11" w:line="240" w:lineRule="auto"/>
              <w:ind w:left="0" w:firstLine="0"/>
              <w:rPr>
                <w:b w:val="1"/>
                <w:sz w:val="21"/>
                <w:szCs w:val="21"/>
                <w:vertAlign w:val="baseline"/>
              </w:rPr>
            </w:pPr>
            <w:r w:rsidDel="00000000" w:rsidR="00000000" w:rsidRPr="00000000">
              <w:rPr>
                <w:rtl w:val="0"/>
              </w:rPr>
            </w:r>
          </w:p>
          <w:p w:rsidR="00000000" w:rsidDel="00000000" w:rsidP="00000000" w:rsidRDefault="00000000" w:rsidRPr="00000000" w14:paraId="00000016">
            <w:pPr>
              <w:spacing w:line="256" w:lineRule="auto"/>
              <w:ind w:left="107" w:right="2593"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Totale ore complessive.................................................</w:t>
            </w:r>
            <w:r w:rsidDel="00000000" w:rsidR="00000000" w:rsidRPr="00000000">
              <w:rPr>
                <w:rtl w:val="0"/>
              </w:rPr>
            </w:r>
          </w:p>
        </w:tc>
      </w:tr>
      <w:tr>
        <w:trPr>
          <w:cantSplit w:val="0"/>
          <w:trHeight w:val="333" w:hRule="atLeast"/>
          <w:tblHeader w:val="0"/>
        </w:trPr>
        <w:tc>
          <w:tcPr/>
          <w:p w:rsidR="00000000" w:rsidDel="00000000" w:rsidP="00000000" w:rsidRDefault="00000000" w:rsidRPr="00000000" w14:paraId="00000017">
            <w:pPr>
              <w:spacing w:before="45" w:line="240" w:lineRule="auto"/>
              <w:ind w:left="110" w:firstLine="0"/>
              <w:rPr>
                <w:b w:val="1"/>
                <w:vertAlign w:val="baseline"/>
              </w:rPr>
            </w:pPr>
            <w:r w:rsidDel="00000000" w:rsidR="00000000" w:rsidRPr="00000000">
              <w:rPr>
                <w:b w:val="1"/>
                <w:vertAlign w:val="baseline"/>
                <w:rtl w:val="0"/>
              </w:rPr>
              <w:t xml:space="preserve">Classe / Anno</w:t>
            </w:r>
          </w:p>
        </w:tc>
        <w:tc>
          <w:tcPr/>
          <w:p w:rsidR="00000000" w:rsidDel="00000000" w:rsidP="00000000" w:rsidRDefault="00000000" w:rsidRPr="00000000" w14:paraId="00000018">
            <w:pPr>
              <w:spacing w:before="45" w:line="240" w:lineRule="auto"/>
              <w:ind w:left="10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Il progetto può svolgersi su più annualità</w:t>
            </w:r>
            <w:r w:rsidDel="00000000" w:rsidR="00000000" w:rsidRPr="00000000">
              <w:rPr>
                <w:rtl w:val="0"/>
              </w:rPr>
            </w:r>
          </w:p>
        </w:tc>
      </w:tr>
      <w:tr>
        <w:trPr>
          <w:cantSplit w:val="0"/>
          <w:trHeight w:val="789" w:hRule="atLeast"/>
          <w:tblHeader w:val="0"/>
        </w:trPr>
        <w:tc>
          <w:tcPr/>
          <w:p w:rsidR="00000000" w:rsidDel="00000000" w:rsidP="00000000" w:rsidRDefault="00000000" w:rsidRPr="00000000" w14:paraId="00000019">
            <w:pPr>
              <w:spacing w:before="44" w:line="259" w:lineRule="auto"/>
              <w:ind w:left="110" w:right="594" w:firstLine="0"/>
              <w:rPr>
                <w:b w:val="1"/>
                <w:vertAlign w:val="baseline"/>
              </w:rPr>
            </w:pPr>
            <w:r w:rsidDel="00000000" w:rsidR="00000000" w:rsidRPr="00000000">
              <w:rPr>
                <w:b w:val="1"/>
                <w:vertAlign w:val="baseline"/>
                <w:rtl w:val="0"/>
              </w:rPr>
              <w:t xml:space="preserve">Riferimenti e fonti normative</w:t>
            </w:r>
          </w:p>
        </w:tc>
        <w:tc>
          <w:tcPr/>
          <w:p w:rsidR="00000000" w:rsidDel="00000000" w:rsidP="00000000" w:rsidRDefault="00000000" w:rsidRPr="00000000" w14:paraId="0000001A">
            <w:pPr>
              <w:spacing w:before="45" w:line="256" w:lineRule="auto"/>
              <w:ind w:left="10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 riferimenti sono tratti dalle Indicazioni Nazionali, dalle Linee Guida e dai rispettivi</w:t>
            </w:r>
            <w:r w:rsidDel="00000000" w:rsidR="00000000" w:rsidRPr="00000000">
              <w:rPr>
                <w:rtl w:val="0"/>
              </w:rPr>
            </w:r>
          </w:p>
          <w:p w:rsidR="00000000" w:rsidDel="00000000" w:rsidP="00000000" w:rsidRDefault="00000000" w:rsidRPr="00000000" w14:paraId="0000001B">
            <w:pPr>
              <w:spacing w:before="4" w:line="227" w:lineRule="auto"/>
              <w:ind w:left="10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PECUP.</w:t>
            </w:r>
            <w:r w:rsidDel="00000000" w:rsidR="00000000" w:rsidRPr="00000000">
              <w:rPr>
                <w:rtl w:val="0"/>
              </w:rPr>
            </w:r>
          </w:p>
        </w:tc>
      </w:tr>
      <w:tr>
        <w:trPr>
          <w:cantSplit w:val="0"/>
          <w:trHeight w:val="789" w:hRule="atLeast"/>
          <w:tblHeader w:val="0"/>
        </w:trPr>
        <w:tc>
          <w:tcPr/>
          <w:p w:rsidR="00000000" w:rsidDel="00000000" w:rsidP="00000000" w:rsidRDefault="00000000" w:rsidRPr="00000000" w14:paraId="0000001C">
            <w:pPr>
              <w:spacing w:before="44" w:line="240" w:lineRule="auto"/>
              <w:ind w:left="110" w:firstLine="0"/>
              <w:rPr>
                <w:b w:val="1"/>
                <w:vertAlign w:val="baseline"/>
              </w:rPr>
            </w:pPr>
            <w:r w:rsidDel="00000000" w:rsidR="00000000" w:rsidRPr="00000000">
              <w:rPr>
                <w:b w:val="1"/>
                <w:vertAlign w:val="baseline"/>
                <w:rtl w:val="0"/>
              </w:rPr>
              <w:t xml:space="preserve">Prodotti</w:t>
            </w:r>
          </w:p>
        </w:tc>
        <w:tc>
          <w:tcPr/>
          <w:p w:rsidR="00000000" w:rsidDel="00000000" w:rsidP="00000000" w:rsidRDefault="00000000" w:rsidRPr="00000000" w14:paraId="0000001D">
            <w:pPr>
              <w:spacing w:before="45" w:line="256" w:lineRule="auto"/>
              <w:ind w:left="10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 prodotti (sia materiali che immateriali) rappresentano ciò che lo studente realizza. I prodotti vanno documentati e costituiscono evidenza delle</w:t>
            </w:r>
            <w:r w:rsidDel="00000000" w:rsidR="00000000" w:rsidRPr="00000000">
              <w:rPr>
                <w:rtl w:val="0"/>
              </w:rPr>
            </w:r>
          </w:p>
          <w:p w:rsidR="00000000" w:rsidDel="00000000" w:rsidP="00000000" w:rsidRDefault="00000000" w:rsidRPr="00000000" w14:paraId="0000001E">
            <w:pPr>
              <w:spacing w:before="4" w:line="227" w:lineRule="auto"/>
              <w:ind w:left="10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competenze dello studente.</w:t>
            </w:r>
            <w:r w:rsidDel="00000000" w:rsidR="00000000" w:rsidRPr="00000000">
              <w:rPr>
                <w:rtl w:val="0"/>
              </w:rPr>
            </w:r>
          </w:p>
        </w:tc>
      </w:tr>
    </w:tbl>
    <w:p w:rsidR="00000000" w:rsidDel="00000000" w:rsidP="00000000" w:rsidRDefault="00000000" w:rsidRPr="00000000" w14:paraId="0000001F">
      <w:pPr>
        <w:widowControl w:val="0"/>
        <w:spacing w:line="227" w:lineRule="auto"/>
        <w:ind w:left="0" w:firstLine="0"/>
        <w:rPr>
          <w:rFonts w:ascii="Arial" w:cs="Arial" w:eastAsia="Arial" w:hAnsi="Arial"/>
          <w:sz w:val="20"/>
          <w:szCs w:val="20"/>
          <w:vertAlign w:val="baseline"/>
        </w:rPr>
        <w:sectPr>
          <w:headerReference r:id="rId7" w:type="default"/>
          <w:headerReference r:id="rId8" w:type="first"/>
          <w:headerReference r:id="rId9" w:type="even"/>
          <w:footerReference r:id="rId10" w:type="default"/>
          <w:footerReference r:id="rId11" w:type="first"/>
          <w:footerReference r:id="rId12" w:type="even"/>
          <w:pgSz w:h="16840" w:w="11910" w:orient="portrait"/>
          <w:pgMar w:bottom="980" w:top="480" w:left="1000" w:right="980" w:header="720" w:footer="795"/>
          <w:pgNumType w:start="1"/>
        </w:sectPr>
      </w:pPr>
      <w:r w:rsidDel="00000000" w:rsidR="00000000" w:rsidRPr="00000000">
        <w:rPr>
          <w:rtl w:val="0"/>
        </w:rPr>
      </w:r>
    </w:p>
    <w:p w:rsidR="00000000" w:rsidDel="00000000" w:rsidP="00000000" w:rsidRDefault="00000000" w:rsidRPr="00000000" w14:paraId="00000020">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p>
    <w:p w:rsidR="00000000" w:rsidDel="00000000" w:rsidP="00000000" w:rsidRDefault="00000000" w:rsidRPr="00000000" w14:paraId="00000021">
      <w:pPr>
        <w:widowControl w:val="0"/>
        <w:spacing w:before="5" w:line="240" w:lineRule="auto"/>
        <w:ind w:left="0" w:firstLine="0"/>
        <w:rPr>
          <w:rFonts w:ascii="Calibri" w:cs="Calibri" w:eastAsia="Calibri" w:hAnsi="Calibri"/>
          <w:b w:val="1"/>
          <w:sz w:val="12"/>
          <w:szCs w:val="12"/>
          <w:vertAlign w:val="baseline"/>
        </w:rPr>
      </w:pPr>
      <w:r w:rsidDel="00000000" w:rsidR="00000000" w:rsidRPr="00000000">
        <w:rPr>
          <w:rtl w:val="0"/>
        </w:rPr>
      </w:r>
    </w:p>
    <w:tbl>
      <w:tblPr>
        <w:tblStyle w:val="Table2"/>
        <w:tblW w:w="9633.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7223"/>
        <w:tblGridChange w:id="0">
          <w:tblGrid>
            <w:gridCol w:w="2410"/>
            <w:gridCol w:w="7223"/>
          </w:tblGrid>
        </w:tblGridChange>
      </w:tblGrid>
      <w:tr>
        <w:trPr>
          <w:cantSplit w:val="0"/>
          <w:trHeight w:val="1643" w:hRule="atLeast"/>
          <w:tblHeader w:val="0"/>
        </w:trPr>
        <w:tc>
          <w:tcPr/>
          <w:p w:rsidR="00000000" w:rsidDel="00000000" w:rsidP="00000000" w:rsidRDefault="00000000" w:rsidRPr="00000000" w14:paraId="00000022">
            <w:pPr>
              <w:spacing w:before="42" w:line="240" w:lineRule="auto"/>
              <w:ind w:left="110" w:firstLine="0"/>
              <w:rPr>
                <w:b w:val="1"/>
                <w:vertAlign w:val="baseline"/>
              </w:rPr>
            </w:pPr>
            <w:r w:rsidDel="00000000" w:rsidR="00000000" w:rsidRPr="00000000">
              <w:rPr>
                <w:b w:val="1"/>
                <w:vertAlign w:val="baseline"/>
                <w:rtl w:val="0"/>
              </w:rPr>
              <w:t xml:space="preserve">Tipologia</w:t>
            </w:r>
          </w:p>
        </w:tc>
        <w:tc>
          <w:tcPr/>
          <w:p w:rsidR="00000000" w:rsidDel="00000000" w:rsidP="00000000" w:rsidRDefault="00000000" w:rsidRPr="00000000" w14:paraId="00000023">
            <w:pPr>
              <w:numPr>
                <w:ilvl w:val="0"/>
                <w:numId w:val="2"/>
              </w:numPr>
              <w:tabs>
                <w:tab w:val="left" w:leader="none" w:pos="342"/>
              </w:tabs>
              <w:spacing w:before="42" w:line="240" w:lineRule="auto"/>
              <w:ind w:left="341" w:hanging="235"/>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Impresa Formativa Simulata </w:t>
            </w: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color w:val="404040"/>
                <w:sz w:val="20"/>
                <w:szCs w:val="20"/>
                <w:vertAlign w:val="baseline"/>
                <w:rtl w:val="0"/>
              </w:rPr>
              <w:t xml:space="preserve"> </w:t>
            </w:r>
            <w:r w:rsidDel="00000000" w:rsidR="00000000" w:rsidRPr="00000000">
              <w:rPr>
                <w:rFonts w:ascii="Arial" w:cs="Arial" w:eastAsia="Arial" w:hAnsi="Arial"/>
                <w:i w:val="1"/>
                <w:color w:val="404040"/>
                <w:sz w:val="20"/>
                <w:szCs w:val="20"/>
                <w:vertAlign w:val="baseline"/>
                <w:rtl w:val="0"/>
              </w:rPr>
              <w:t xml:space="preserve">Impresa in Azione </w:t>
            </w: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color w:val="404040"/>
                <w:sz w:val="20"/>
                <w:szCs w:val="20"/>
                <w:vertAlign w:val="baseline"/>
                <w:rtl w:val="0"/>
              </w:rPr>
              <w:t xml:space="preserve"> </w:t>
            </w:r>
            <w:r w:rsidDel="00000000" w:rsidR="00000000" w:rsidRPr="00000000">
              <w:rPr>
                <w:rFonts w:ascii="Arial" w:cs="Arial" w:eastAsia="Arial" w:hAnsi="Arial"/>
                <w:i w:val="1"/>
                <w:color w:val="404040"/>
                <w:sz w:val="20"/>
                <w:szCs w:val="20"/>
                <w:vertAlign w:val="baseline"/>
                <w:rtl w:val="0"/>
              </w:rPr>
              <w:t xml:space="preserve">Service Learning</w:t>
            </w:r>
            <w:r w:rsidDel="00000000" w:rsidR="00000000" w:rsidRPr="00000000">
              <w:rPr>
                <w:rtl w:val="0"/>
              </w:rPr>
            </w:r>
          </w:p>
          <w:p w:rsidR="00000000" w:rsidDel="00000000" w:rsidP="00000000" w:rsidRDefault="00000000" w:rsidRPr="00000000" w14:paraId="00000024">
            <w:pPr>
              <w:numPr>
                <w:ilvl w:val="0"/>
                <w:numId w:val="2"/>
              </w:numPr>
              <w:tabs>
                <w:tab w:val="left" w:leader="none" w:pos="342"/>
              </w:tabs>
              <w:spacing w:before="20" w:line="256" w:lineRule="auto"/>
              <w:ind w:left="107" w:right="740" w:firstLine="0"/>
              <w:rPr>
                <w:rFonts w:ascii="Arial MT" w:cs="Arial MT" w:eastAsia="Arial MT" w:hAnsi="Arial MT"/>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Educazione imprenditoriale </w:t>
            </w: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color w:val="404040"/>
                <w:sz w:val="20"/>
                <w:szCs w:val="20"/>
                <w:vertAlign w:val="baseline"/>
                <w:rtl w:val="0"/>
              </w:rPr>
              <w:t xml:space="preserve"> </w:t>
            </w:r>
            <w:r w:rsidDel="00000000" w:rsidR="00000000" w:rsidRPr="00000000">
              <w:rPr>
                <w:rFonts w:ascii="Arial" w:cs="Arial" w:eastAsia="Arial" w:hAnsi="Arial"/>
                <w:i w:val="1"/>
                <w:color w:val="404040"/>
                <w:sz w:val="20"/>
                <w:szCs w:val="20"/>
                <w:vertAlign w:val="baseline"/>
                <w:rtl w:val="0"/>
              </w:rPr>
              <w:t xml:space="preserve">Alternanza potenziata </w:t>
            </w: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color w:val="404040"/>
                <w:sz w:val="20"/>
                <w:szCs w:val="20"/>
                <w:vertAlign w:val="baseline"/>
                <w:rtl w:val="0"/>
              </w:rPr>
              <w:t xml:space="preserve"> </w:t>
            </w:r>
            <w:r w:rsidDel="00000000" w:rsidR="00000000" w:rsidRPr="00000000">
              <w:rPr>
                <w:rFonts w:ascii="Arial" w:cs="Arial" w:eastAsia="Arial" w:hAnsi="Arial"/>
                <w:i w:val="1"/>
                <w:color w:val="404040"/>
                <w:sz w:val="20"/>
                <w:szCs w:val="20"/>
                <w:vertAlign w:val="baseline"/>
                <w:rtl w:val="0"/>
              </w:rPr>
              <w:t xml:space="preserve">Altro (specificare) </w:t>
            </w:r>
            <w:r w:rsidDel="00000000" w:rsidR="00000000" w:rsidRPr="00000000">
              <w:rPr>
                <w:rFonts w:ascii="Arial MT" w:cs="Arial MT" w:eastAsia="Arial MT" w:hAnsi="Arial MT"/>
                <w:color w:val="404040"/>
                <w:sz w:val="20"/>
                <w:szCs w:val="20"/>
                <w:vertAlign w:val="baseline"/>
                <w:rtl w:val="0"/>
              </w:rPr>
              <w:t xml:space="preserve">..............................................................................................</w:t>
            </w:r>
            <w:r w:rsidDel="00000000" w:rsidR="00000000" w:rsidRPr="00000000">
              <w:rPr>
                <w:rtl w:val="0"/>
              </w:rPr>
            </w:r>
          </w:p>
        </w:tc>
      </w:tr>
    </w:tbl>
    <w:p w:rsidR="00000000" w:rsidDel="00000000" w:rsidP="00000000" w:rsidRDefault="00000000" w:rsidRPr="00000000" w14:paraId="00000025">
      <w:pPr>
        <w:widowControl w:val="0"/>
        <w:spacing w:before="6" w:line="240" w:lineRule="auto"/>
        <w:ind w:left="0" w:firstLine="0"/>
        <w:rPr>
          <w:rFonts w:ascii="Calibri" w:cs="Calibri" w:eastAsia="Calibri" w:hAnsi="Calibri"/>
          <w:b w:val="1"/>
          <w:sz w:val="19"/>
          <w:szCs w:val="19"/>
          <w:vertAlign w:val="baseline"/>
        </w:rPr>
      </w:pPr>
      <w:r w:rsidDel="00000000" w:rsidR="00000000" w:rsidRPr="00000000">
        <w:rPr>
          <w:rtl w:val="0"/>
        </w:rPr>
      </w:r>
    </w:p>
    <w:p w:rsidR="00000000" w:rsidDel="00000000" w:rsidP="00000000" w:rsidRDefault="00000000" w:rsidRPr="00000000" w14:paraId="00000026">
      <w:pPr>
        <w:widowControl w:val="0"/>
        <w:spacing w:before="52" w:line="240" w:lineRule="auto"/>
        <w:ind w:left="118"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Conoscenze, Abilità e Competenze</w:t>
      </w:r>
    </w:p>
    <w:p w:rsidR="00000000" w:rsidDel="00000000" w:rsidP="00000000" w:rsidRDefault="00000000" w:rsidRPr="00000000" w14:paraId="00000027">
      <w:pPr>
        <w:widowControl w:val="0"/>
        <w:spacing w:before="10" w:line="240" w:lineRule="auto"/>
        <w:ind w:left="0" w:firstLine="0"/>
        <w:rPr>
          <w:rFonts w:ascii="Calibri" w:cs="Calibri" w:eastAsia="Calibri" w:hAnsi="Calibri"/>
          <w:b w:val="1"/>
          <w:sz w:val="19"/>
          <w:szCs w:val="19"/>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127000</wp:posOffset>
                </wp:positionH>
                <wp:positionV relativeFrom="paragraph">
                  <wp:posOffset>165100</wp:posOffset>
                </wp:positionV>
                <wp:extent cx="8255" cy="12700"/>
                <wp:effectExtent b="0" l="0" r="0" t="0"/>
                <wp:wrapTopAndBottom distB="0" distT="0"/>
                <wp:docPr id="1063" name=""/>
                <a:graphic>
                  <a:graphicData uri="http://schemas.microsoft.com/office/word/2010/wordprocessingShape">
                    <wps:wsp>
                      <wps:cNvSpPr/>
                      <wps:cNvPr id="2" name="Shape 2"/>
                      <wps:spPr>
                        <a:xfrm>
                          <a:off x="3166998" y="3775873"/>
                          <a:ext cx="4358005" cy="82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165100</wp:posOffset>
                </wp:positionV>
                <wp:extent cx="8255" cy="12700"/>
                <wp:effectExtent b="0" l="0" r="0" t="0"/>
                <wp:wrapTopAndBottom distB="0" distT="0"/>
                <wp:docPr id="1063"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8255" cy="12700"/>
                        </a:xfrm>
                        <a:prstGeom prst="rect"/>
                        <a:ln/>
                      </pic:spPr>
                    </pic:pic>
                  </a:graphicData>
                </a:graphic>
              </wp:anchor>
            </w:drawing>
          </mc:Fallback>
        </mc:AlternateContent>
      </w:r>
    </w:p>
    <w:p w:rsidR="00000000" w:rsidDel="00000000" w:rsidP="00000000" w:rsidRDefault="00000000" w:rsidRPr="00000000" w14:paraId="00000028">
      <w:pPr>
        <w:widowControl w:val="0"/>
        <w:spacing w:before="4" w:line="240" w:lineRule="auto"/>
        <w:ind w:left="0" w:firstLine="0"/>
        <w:rPr>
          <w:rFonts w:ascii="Calibri" w:cs="Calibri" w:eastAsia="Calibri" w:hAnsi="Calibri"/>
          <w:b w:val="1"/>
          <w:sz w:val="26"/>
          <w:szCs w:val="26"/>
          <w:vertAlign w:val="baseline"/>
        </w:rPr>
      </w:pPr>
      <w:r w:rsidDel="00000000" w:rsidR="00000000" w:rsidRPr="00000000">
        <w:rPr>
          <w:rtl w:val="0"/>
        </w:rPr>
      </w:r>
    </w:p>
    <w:tbl>
      <w:tblPr>
        <w:tblStyle w:val="Table3"/>
        <w:tblW w:w="9628.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3"/>
        <w:gridCol w:w="4815"/>
        <w:tblGridChange w:id="0">
          <w:tblGrid>
            <w:gridCol w:w="4813"/>
            <w:gridCol w:w="4815"/>
          </w:tblGrid>
        </w:tblGridChange>
      </w:tblGrid>
      <w:tr>
        <w:trPr>
          <w:cantSplit w:val="0"/>
          <w:trHeight w:val="335" w:hRule="atLeast"/>
          <w:tblHeader w:val="0"/>
        </w:trPr>
        <w:tc>
          <w:tcPr>
            <w:shd w:fill="f1f1f1" w:val="clear"/>
          </w:tcPr>
          <w:p w:rsidR="00000000" w:rsidDel="00000000" w:rsidP="00000000" w:rsidRDefault="00000000" w:rsidRPr="00000000" w14:paraId="00000029">
            <w:pPr>
              <w:spacing w:before="44" w:line="240" w:lineRule="auto"/>
              <w:ind w:left="1848" w:right="1836" w:firstLine="0"/>
              <w:jc w:val="center"/>
              <w:rPr>
                <w:b w:val="1"/>
                <w:vertAlign w:val="baseline"/>
              </w:rPr>
            </w:pPr>
            <w:r w:rsidDel="00000000" w:rsidR="00000000" w:rsidRPr="00000000">
              <w:rPr>
                <w:b w:val="1"/>
                <w:vertAlign w:val="baseline"/>
                <w:rtl w:val="0"/>
              </w:rPr>
              <w:t xml:space="preserve">Conoscenze</w:t>
            </w:r>
          </w:p>
        </w:tc>
        <w:tc>
          <w:tcPr>
            <w:shd w:fill="f1f1f1" w:val="clear"/>
          </w:tcPr>
          <w:p w:rsidR="00000000" w:rsidDel="00000000" w:rsidP="00000000" w:rsidRDefault="00000000" w:rsidRPr="00000000" w14:paraId="0000002A">
            <w:pPr>
              <w:spacing w:before="44" w:line="240" w:lineRule="auto"/>
              <w:ind w:left="2088" w:right="2078" w:firstLine="0"/>
              <w:jc w:val="center"/>
              <w:rPr>
                <w:b w:val="1"/>
                <w:vertAlign w:val="baseline"/>
              </w:rPr>
            </w:pPr>
            <w:r w:rsidDel="00000000" w:rsidR="00000000" w:rsidRPr="00000000">
              <w:rPr>
                <w:b w:val="1"/>
                <w:vertAlign w:val="baseline"/>
                <w:rtl w:val="0"/>
              </w:rPr>
              <w:t xml:space="preserve">Abilità</w:t>
            </w:r>
          </w:p>
        </w:tc>
      </w:tr>
      <w:tr>
        <w:trPr>
          <w:cantSplit w:val="0"/>
          <w:trHeight w:val="585" w:hRule="atLeast"/>
          <w:tblHeader w:val="0"/>
        </w:trPr>
        <w:tc>
          <w:tcPr>
            <w:gridSpan w:val="2"/>
          </w:tcPr>
          <w:p w:rsidR="00000000" w:rsidDel="00000000" w:rsidP="00000000" w:rsidRDefault="00000000" w:rsidRPr="00000000" w14:paraId="0000002B">
            <w:pPr>
              <w:spacing w:before="45" w:line="261" w:lineRule="auto"/>
              <w:ind w:left="107" w:right="174"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Indicare le abilità e le conoscenze che lo studente può acquisire durante il PCTO e che sono verificabili dal tutor interno e dal tutor esterno.</w:t>
            </w:r>
            <w:r w:rsidDel="00000000" w:rsidR="00000000" w:rsidRPr="00000000">
              <w:rPr>
                <w:rtl w:val="0"/>
              </w:rPr>
            </w:r>
          </w:p>
        </w:tc>
      </w:tr>
      <w:tr>
        <w:trPr>
          <w:cantSplit w:val="0"/>
          <w:trHeight w:val="2824" w:hRule="atLeast"/>
          <w:tblHeader w:val="0"/>
        </w:trPr>
        <w:tc>
          <w:tcPr/>
          <w:p w:rsidR="00000000" w:rsidDel="00000000" w:rsidP="00000000" w:rsidRDefault="00000000" w:rsidRPr="00000000" w14:paraId="0000002D">
            <w:pPr>
              <w:numPr>
                <w:ilvl w:val="0"/>
                <w:numId w:val="1"/>
              </w:numPr>
              <w:tabs>
                <w:tab w:val="left" w:leader="none" w:pos="822"/>
              </w:tabs>
              <w:spacing w:before="45" w:line="242" w:lineRule="auto"/>
              <w:ind w:left="821" w:right="159" w:hanging="356"/>
              <w:jc w:val="both"/>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Principi, processi e concetti generali relativi ad un ambito lavorativo</w:t>
            </w:r>
            <w:r w:rsidDel="00000000" w:rsidR="00000000" w:rsidRPr="00000000">
              <w:rPr>
                <w:rtl w:val="0"/>
              </w:rPr>
            </w:r>
          </w:p>
          <w:p w:rsidR="00000000" w:rsidDel="00000000" w:rsidP="00000000" w:rsidRDefault="00000000" w:rsidRPr="00000000" w14:paraId="0000002E">
            <w:pPr>
              <w:numPr>
                <w:ilvl w:val="0"/>
                <w:numId w:val="1"/>
              </w:numPr>
              <w:tabs>
                <w:tab w:val="left" w:leader="none" w:pos="822"/>
              </w:tabs>
              <w:spacing w:before="32" w:line="240" w:lineRule="auto"/>
              <w:ind w:left="821" w:right="145" w:hanging="356"/>
              <w:jc w:val="both"/>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Organizzazione dell'azienda partner, ruoli e compiti assegnati alle diverse unità nonché le relazioni tra le stesse</w:t>
            </w:r>
            <w:r w:rsidDel="00000000" w:rsidR="00000000" w:rsidRPr="00000000">
              <w:rPr>
                <w:rtl w:val="0"/>
              </w:rPr>
            </w:r>
          </w:p>
          <w:p w:rsidR="00000000" w:rsidDel="00000000" w:rsidP="00000000" w:rsidRDefault="00000000" w:rsidRPr="00000000" w14:paraId="0000002F">
            <w:pPr>
              <w:numPr>
                <w:ilvl w:val="0"/>
                <w:numId w:val="1"/>
              </w:numPr>
              <w:tabs>
                <w:tab w:val="left" w:leader="none" w:pos="822"/>
              </w:tabs>
              <w:spacing w:before="35" w:line="276" w:lineRule="auto"/>
              <w:ind w:left="821" w:right="388" w:hanging="356"/>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Regole che disciplina Nano l'ambiente di lavoro</w:t>
            </w:r>
            <w:r w:rsidDel="00000000" w:rsidR="00000000" w:rsidRPr="00000000">
              <w:rPr>
                <w:rtl w:val="0"/>
              </w:rPr>
            </w:r>
          </w:p>
          <w:p w:rsidR="00000000" w:rsidDel="00000000" w:rsidP="00000000" w:rsidRDefault="00000000" w:rsidRPr="00000000" w14:paraId="00000030">
            <w:pPr>
              <w:numPr>
                <w:ilvl w:val="0"/>
                <w:numId w:val="1"/>
              </w:numPr>
              <w:tabs>
                <w:tab w:val="left" w:leader="none" w:pos="699"/>
              </w:tabs>
              <w:spacing w:before="1" w:line="240" w:lineRule="auto"/>
              <w:ind w:left="698" w:hanging="234"/>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Norme relative alla sicurezza</w:t>
            </w:r>
            <w:r w:rsidDel="00000000" w:rsidR="00000000" w:rsidRPr="00000000">
              <w:rPr>
                <w:rtl w:val="0"/>
              </w:rPr>
            </w:r>
          </w:p>
          <w:p w:rsidR="00000000" w:rsidDel="00000000" w:rsidP="00000000" w:rsidRDefault="00000000" w:rsidRPr="00000000" w14:paraId="00000031">
            <w:pPr>
              <w:numPr>
                <w:ilvl w:val="0"/>
                <w:numId w:val="1"/>
              </w:numPr>
              <w:tabs>
                <w:tab w:val="left" w:leader="none" w:pos="699"/>
              </w:tabs>
              <w:spacing w:before="34" w:line="240" w:lineRule="auto"/>
              <w:ind w:left="698" w:hanging="234"/>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Percorsi di sicurezza</w:t>
            </w:r>
            <w:r w:rsidDel="00000000" w:rsidR="00000000" w:rsidRPr="00000000">
              <w:rPr>
                <w:rtl w:val="0"/>
              </w:rPr>
            </w:r>
          </w:p>
          <w:p w:rsidR="00000000" w:rsidDel="00000000" w:rsidP="00000000" w:rsidRDefault="00000000" w:rsidRPr="00000000" w14:paraId="00000032">
            <w:pPr>
              <w:numPr>
                <w:ilvl w:val="0"/>
                <w:numId w:val="1"/>
              </w:numPr>
              <w:tabs>
                <w:tab w:val="left" w:leader="none" w:pos="822"/>
              </w:tabs>
              <w:spacing w:before="27" w:lineRule="auto"/>
              <w:ind w:left="821" w:right="1099" w:hanging="356"/>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Rischi relativi all'uso di strumenti tecnologici</w:t>
            </w:r>
            <w:r w:rsidDel="00000000" w:rsidR="00000000" w:rsidRPr="00000000">
              <w:rPr>
                <w:rtl w:val="0"/>
              </w:rPr>
            </w:r>
          </w:p>
        </w:tc>
        <w:tc>
          <w:tcPr/>
          <w:p w:rsidR="00000000" w:rsidDel="00000000" w:rsidP="00000000" w:rsidRDefault="00000000" w:rsidRPr="00000000" w14:paraId="00000033">
            <w:pPr>
              <w:numPr>
                <w:ilvl w:val="0"/>
                <w:numId w:val="5"/>
              </w:numPr>
              <w:tabs>
                <w:tab w:val="left" w:leader="none" w:pos="821"/>
              </w:tabs>
              <w:spacing w:before="45" w:line="242" w:lineRule="auto"/>
              <w:ind w:left="821" w:right="463" w:hanging="356"/>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Individuare le proprietà dei materiali, i relativi processi produttivi, le lavorazioni</w:t>
            </w:r>
            <w:r w:rsidDel="00000000" w:rsidR="00000000" w:rsidRPr="00000000">
              <w:rPr>
                <w:rtl w:val="0"/>
              </w:rPr>
            </w:r>
          </w:p>
          <w:p w:rsidR="00000000" w:rsidDel="00000000" w:rsidP="00000000" w:rsidRDefault="00000000" w:rsidRPr="00000000" w14:paraId="00000034">
            <w:pPr>
              <w:numPr>
                <w:ilvl w:val="0"/>
                <w:numId w:val="5"/>
              </w:numPr>
              <w:tabs>
                <w:tab w:val="left" w:leader="none" w:pos="821"/>
              </w:tabs>
              <w:spacing w:before="32" w:line="240" w:lineRule="auto"/>
              <w:ind w:left="821" w:hanging="356"/>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Progettare, assemblare, collaudare</w:t>
            </w:r>
            <w:r w:rsidDel="00000000" w:rsidR="00000000" w:rsidRPr="00000000">
              <w:rPr>
                <w:rtl w:val="0"/>
              </w:rPr>
            </w:r>
          </w:p>
          <w:p w:rsidR="00000000" w:rsidDel="00000000" w:rsidP="00000000" w:rsidRDefault="00000000" w:rsidRPr="00000000" w14:paraId="00000035">
            <w:pPr>
              <w:numPr>
                <w:ilvl w:val="0"/>
                <w:numId w:val="5"/>
              </w:numPr>
              <w:tabs>
                <w:tab w:val="left" w:leader="none" w:pos="821"/>
              </w:tabs>
              <w:spacing w:before="34" w:line="242" w:lineRule="auto"/>
              <w:ind w:left="821" w:right="341" w:hanging="356"/>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Operare nel rispetto delle normative sulla sicurezza del lavoro</w:t>
            </w:r>
            <w:r w:rsidDel="00000000" w:rsidR="00000000" w:rsidRPr="00000000">
              <w:rPr>
                <w:rtl w:val="0"/>
              </w:rPr>
            </w:r>
          </w:p>
          <w:p w:rsidR="00000000" w:rsidDel="00000000" w:rsidP="00000000" w:rsidRDefault="00000000" w:rsidRPr="00000000" w14:paraId="00000036">
            <w:pPr>
              <w:numPr>
                <w:ilvl w:val="0"/>
                <w:numId w:val="5"/>
              </w:numPr>
              <w:tabs>
                <w:tab w:val="left" w:leader="none" w:pos="821"/>
              </w:tabs>
              <w:spacing w:before="32" w:line="256" w:lineRule="auto"/>
              <w:ind w:left="821" w:right="118" w:hanging="356"/>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Operare con il codice di comportamento più appropriato nel rispetto delle norme</w:t>
            </w:r>
            <w:r w:rsidDel="00000000" w:rsidR="00000000" w:rsidRPr="00000000">
              <w:rPr>
                <w:rtl w:val="0"/>
              </w:rPr>
            </w:r>
          </w:p>
        </w:tc>
      </w:tr>
    </w:tbl>
    <w:p w:rsidR="00000000" w:rsidDel="00000000" w:rsidP="00000000" w:rsidRDefault="00000000" w:rsidRPr="00000000" w14:paraId="00000037">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p>
    <w:p w:rsidR="00000000" w:rsidDel="00000000" w:rsidP="00000000" w:rsidRDefault="00000000" w:rsidRPr="00000000" w14:paraId="00000038">
      <w:pPr>
        <w:widowControl w:val="0"/>
        <w:spacing w:before="4" w:line="240" w:lineRule="auto"/>
        <w:ind w:left="0" w:firstLine="0"/>
        <w:rPr>
          <w:rFonts w:ascii="Calibri" w:cs="Calibri" w:eastAsia="Calibri" w:hAnsi="Calibri"/>
          <w:b w:val="1"/>
          <w:sz w:val="27"/>
          <w:szCs w:val="27"/>
          <w:vertAlign w:val="baseline"/>
        </w:rPr>
      </w:pPr>
      <w:r w:rsidDel="00000000" w:rsidR="00000000" w:rsidRPr="00000000">
        <w:rPr>
          <w:rtl w:val="0"/>
        </w:rPr>
      </w:r>
    </w:p>
    <w:tbl>
      <w:tblPr>
        <w:tblStyle w:val="Table4"/>
        <w:tblW w:w="9629.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0"/>
        <w:gridCol w:w="4535"/>
        <w:gridCol w:w="4364"/>
        <w:tblGridChange w:id="0">
          <w:tblGrid>
            <w:gridCol w:w="730"/>
            <w:gridCol w:w="4535"/>
            <w:gridCol w:w="4364"/>
          </w:tblGrid>
        </w:tblGridChange>
      </w:tblGrid>
      <w:tr>
        <w:trPr>
          <w:cantSplit w:val="0"/>
          <w:trHeight w:val="484" w:hRule="atLeast"/>
          <w:tblHeader w:val="0"/>
        </w:trPr>
        <w:tc>
          <w:tcPr>
            <w:gridSpan w:val="3"/>
            <w:shd w:fill="f1f1f1" w:val="clear"/>
          </w:tcPr>
          <w:p w:rsidR="00000000" w:rsidDel="00000000" w:rsidP="00000000" w:rsidRDefault="00000000" w:rsidRPr="00000000" w14:paraId="00000039">
            <w:pPr>
              <w:spacing w:before="33" w:line="240" w:lineRule="auto"/>
              <w:ind w:left="4063" w:right="4370" w:firstLine="0"/>
              <w:jc w:val="center"/>
              <w:rPr>
                <w:b w:val="1"/>
                <w:vertAlign w:val="baseline"/>
              </w:rPr>
            </w:pPr>
            <w:r w:rsidDel="00000000" w:rsidR="00000000" w:rsidRPr="00000000">
              <w:rPr>
                <w:b w:val="1"/>
                <w:vertAlign w:val="baseline"/>
                <w:rtl w:val="0"/>
              </w:rPr>
              <w:t xml:space="preserve">Competenze</w:t>
            </w:r>
          </w:p>
        </w:tc>
      </w:tr>
      <w:tr>
        <w:trPr>
          <w:cantSplit w:val="0"/>
          <w:trHeight w:val="2469" w:hRule="atLeast"/>
          <w:tblHeader w:val="0"/>
        </w:trPr>
        <w:tc>
          <w:tcPr>
            <w:tcBorders>
              <w:right w:color="000000" w:space="0" w:sz="0" w:val="nil"/>
            </w:tcBorders>
          </w:tcPr>
          <w:p w:rsidR="00000000" w:rsidDel="00000000" w:rsidP="00000000" w:rsidRDefault="00000000" w:rsidRPr="00000000" w14:paraId="0000003C">
            <w:pPr>
              <w:spacing w:before="33" w:line="240" w:lineRule="auto"/>
              <w:ind w:left="482" w:firstLine="0"/>
              <w:rPr>
                <w:rFonts w:ascii="Noto Sans Symbols" w:cs="Noto Sans Symbols" w:eastAsia="Noto Sans Symbols" w:hAnsi="Noto Sans Symbols"/>
                <w:sz w:val="20"/>
                <w:szCs w:val="20"/>
                <w:vertAlign w:val="baseline"/>
              </w:rPr>
            </w:pP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rtl w:val="0"/>
              </w:rPr>
            </w:r>
          </w:p>
          <w:p w:rsidR="00000000" w:rsidDel="00000000" w:rsidP="00000000" w:rsidRDefault="00000000" w:rsidRPr="00000000" w14:paraId="0000003D">
            <w:pPr>
              <w:spacing w:before="18" w:line="240" w:lineRule="auto"/>
              <w:ind w:left="482" w:firstLine="0"/>
              <w:rPr>
                <w:rFonts w:ascii="Noto Sans Symbols" w:cs="Noto Sans Symbols" w:eastAsia="Noto Sans Symbols" w:hAnsi="Noto Sans Symbols"/>
                <w:sz w:val="20"/>
                <w:szCs w:val="20"/>
                <w:vertAlign w:val="baseline"/>
              </w:rPr>
            </w:pP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rtl w:val="0"/>
              </w:rPr>
            </w:r>
          </w:p>
          <w:p w:rsidR="00000000" w:rsidDel="00000000" w:rsidP="00000000" w:rsidRDefault="00000000" w:rsidRPr="00000000" w14:paraId="0000003E">
            <w:pPr>
              <w:spacing w:before="16" w:line="240" w:lineRule="auto"/>
              <w:ind w:left="482" w:firstLine="0"/>
              <w:rPr>
                <w:rFonts w:ascii="Noto Sans Symbols" w:cs="Noto Sans Symbols" w:eastAsia="Noto Sans Symbols" w:hAnsi="Noto Sans Symbols"/>
                <w:sz w:val="20"/>
                <w:szCs w:val="20"/>
                <w:vertAlign w:val="baseline"/>
              </w:rPr>
            </w:pP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rtl w:val="0"/>
              </w:rPr>
            </w:r>
          </w:p>
          <w:p w:rsidR="00000000" w:rsidDel="00000000" w:rsidP="00000000" w:rsidRDefault="00000000" w:rsidRPr="00000000" w14:paraId="0000003F">
            <w:pPr>
              <w:spacing w:before="18" w:line="240" w:lineRule="auto"/>
              <w:ind w:left="482" w:firstLine="0"/>
              <w:rPr>
                <w:rFonts w:ascii="Noto Sans Symbols" w:cs="Noto Sans Symbols" w:eastAsia="Noto Sans Symbols" w:hAnsi="Noto Sans Symbols"/>
                <w:sz w:val="20"/>
                <w:szCs w:val="20"/>
                <w:vertAlign w:val="baseline"/>
              </w:rPr>
            </w:pP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rtl w:val="0"/>
              </w:rPr>
            </w:r>
          </w:p>
          <w:p w:rsidR="00000000" w:rsidDel="00000000" w:rsidP="00000000" w:rsidRDefault="00000000" w:rsidRPr="00000000" w14:paraId="00000040">
            <w:pPr>
              <w:spacing w:before="18" w:line="240" w:lineRule="auto"/>
              <w:ind w:left="482" w:firstLine="0"/>
              <w:rPr>
                <w:rFonts w:ascii="Noto Sans Symbols" w:cs="Noto Sans Symbols" w:eastAsia="Noto Sans Symbols" w:hAnsi="Noto Sans Symbols"/>
                <w:sz w:val="20"/>
                <w:szCs w:val="20"/>
                <w:vertAlign w:val="baseline"/>
              </w:rPr>
            </w:pPr>
            <w:r w:rsidDel="00000000" w:rsidR="00000000" w:rsidRPr="00000000">
              <w:rPr>
                <w:rFonts w:ascii="Noto Sans Symbols" w:cs="Noto Sans Symbols" w:eastAsia="Noto Sans Symbols" w:hAnsi="Noto Sans Symbols"/>
                <w:color w:val="404040"/>
                <w:sz w:val="20"/>
                <w:szCs w:val="20"/>
                <w:vertAlign w:val="baseline"/>
                <w:rtl w:val="0"/>
              </w:rPr>
              <w:t xml:space="preserve">□</w:t>
            </w:r>
            <w:r w:rsidDel="00000000" w:rsidR="00000000" w:rsidRPr="00000000">
              <w:rPr>
                <w:rtl w:val="0"/>
              </w:rPr>
            </w:r>
          </w:p>
        </w:tc>
        <w:tc>
          <w:tcPr>
            <w:tcBorders>
              <w:left w:color="000000" w:space="0" w:sz="0" w:val="nil"/>
            </w:tcBorders>
          </w:tcPr>
          <w:p w:rsidR="00000000" w:rsidDel="00000000" w:rsidP="00000000" w:rsidRDefault="00000000" w:rsidRPr="00000000" w14:paraId="00000041">
            <w:pPr>
              <w:spacing w:before="33" w:line="278.00000000000006" w:lineRule="auto"/>
              <w:ind w:left="74" w:right="3010"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Trasversali Professionali Assi culturali Cittadinanza Altro</w:t>
            </w:r>
            <w:r w:rsidDel="00000000" w:rsidR="00000000" w:rsidRPr="00000000">
              <w:rPr>
                <w:rtl w:val="0"/>
              </w:rPr>
            </w:r>
          </w:p>
        </w:tc>
        <w:tc>
          <w:tcPr/>
          <w:p w:rsidR="00000000" w:rsidDel="00000000" w:rsidP="00000000" w:rsidRDefault="00000000" w:rsidRPr="00000000" w14:paraId="00000042">
            <w:pPr>
              <w:spacing w:before="33" w:line="240" w:lineRule="auto"/>
              <w:ind w:left="112" w:right="244" w:firstLine="0"/>
              <w:jc w:val="both"/>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Indicare le competenze pertinenti utilizzando le Linee Guida dei PCTO secondo lo schema delle 8 Competenze chiave dell’UE.</w:t>
            </w:r>
            <w:r w:rsidDel="00000000" w:rsidR="00000000" w:rsidRPr="00000000">
              <w:rPr>
                <w:rtl w:val="0"/>
              </w:rPr>
            </w:r>
          </w:p>
          <w:p w:rsidR="00000000" w:rsidDel="00000000" w:rsidP="00000000" w:rsidRDefault="00000000" w:rsidRPr="00000000" w14:paraId="00000043">
            <w:pPr>
              <w:spacing w:before="10" w:line="240" w:lineRule="auto"/>
              <w:ind w:left="0" w:firstLine="0"/>
              <w:rPr>
                <w:b w:val="1"/>
                <w:sz w:val="23"/>
                <w:szCs w:val="23"/>
                <w:vertAlign w:val="baseline"/>
              </w:rPr>
            </w:pPr>
            <w:r w:rsidDel="00000000" w:rsidR="00000000" w:rsidRPr="00000000">
              <w:rPr>
                <w:rtl w:val="0"/>
              </w:rPr>
            </w:r>
          </w:p>
          <w:p w:rsidR="00000000" w:rsidDel="00000000" w:rsidP="00000000" w:rsidRDefault="00000000" w:rsidRPr="00000000" w14:paraId="00000044">
            <w:pPr>
              <w:spacing w:before="1" w:line="259" w:lineRule="auto"/>
              <w:ind w:left="112" w:right="254"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Indicare nel progetto solo le competenze che possono essere oggetto di formazione e valutazione</w:t>
            </w:r>
            <w:r w:rsidDel="00000000" w:rsidR="00000000" w:rsidRPr="00000000">
              <w:rPr>
                <w:rtl w:val="0"/>
              </w:rPr>
            </w:r>
          </w:p>
        </w:tc>
      </w:tr>
    </w:tbl>
    <w:p w:rsidR="00000000" w:rsidDel="00000000" w:rsidP="00000000" w:rsidRDefault="00000000" w:rsidRPr="00000000" w14:paraId="00000045">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p>
    <w:p w:rsidR="00000000" w:rsidDel="00000000" w:rsidP="00000000" w:rsidRDefault="00000000" w:rsidRPr="00000000" w14:paraId="00000046">
      <w:pPr>
        <w:widowControl w:val="0"/>
        <w:spacing w:before="3" w:line="240" w:lineRule="auto"/>
        <w:ind w:left="0" w:firstLine="0"/>
        <w:rPr>
          <w:rFonts w:ascii="Calibri" w:cs="Calibri" w:eastAsia="Calibri" w:hAnsi="Calibri"/>
          <w:b w:val="1"/>
          <w:sz w:val="23"/>
          <w:szCs w:val="23"/>
          <w:vertAlign w:val="baseline"/>
        </w:rPr>
      </w:pPr>
      <w:r w:rsidDel="00000000" w:rsidR="00000000" w:rsidRPr="00000000">
        <w:rPr>
          <w:rtl w:val="0"/>
        </w:rPr>
      </w:r>
    </w:p>
    <w:p w:rsidR="00000000" w:rsidDel="00000000" w:rsidP="00000000" w:rsidRDefault="00000000" w:rsidRPr="00000000" w14:paraId="00000047">
      <w:pPr>
        <w:widowControl w:val="0"/>
        <w:spacing w:before="3" w:line="240" w:lineRule="auto"/>
        <w:ind w:left="0" w:firstLine="0"/>
        <w:rPr>
          <w:rFonts w:ascii="Calibri" w:cs="Calibri" w:eastAsia="Calibri" w:hAnsi="Calibri"/>
          <w:b w:val="1"/>
          <w:sz w:val="23"/>
          <w:szCs w:val="23"/>
          <w:vertAlign w:val="baseline"/>
        </w:rPr>
      </w:pPr>
      <w:r w:rsidDel="00000000" w:rsidR="00000000" w:rsidRPr="00000000">
        <w:rPr>
          <w:rtl w:val="0"/>
        </w:rPr>
      </w:r>
    </w:p>
    <w:p w:rsidR="00000000" w:rsidDel="00000000" w:rsidP="00000000" w:rsidRDefault="00000000" w:rsidRPr="00000000" w14:paraId="00000048">
      <w:pPr>
        <w:widowControl w:val="0"/>
        <w:spacing w:before="3" w:line="240" w:lineRule="auto"/>
        <w:ind w:left="0" w:firstLine="0"/>
        <w:rPr>
          <w:rFonts w:ascii="Calibri" w:cs="Calibri" w:eastAsia="Calibri" w:hAnsi="Calibri"/>
          <w:b w:val="1"/>
          <w:sz w:val="23"/>
          <w:szCs w:val="23"/>
          <w:vertAlign w:val="baseline"/>
        </w:rPr>
      </w:pPr>
      <w:r w:rsidDel="00000000" w:rsidR="00000000" w:rsidRPr="00000000">
        <w:rPr>
          <w:rtl w:val="0"/>
        </w:rPr>
      </w:r>
    </w:p>
    <w:p w:rsidR="00000000" w:rsidDel="00000000" w:rsidP="00000000" w:rsidRDefault="00000000" w:rsidRPr="00000000" w14:paraId="00000049">
      <w:pPr>
        <w:widowControl w:val="0"/>
        <w:spacing w:before="3" w:line="240" w:lineRule="auto"/>
        <w:ind w:left="0" w:firstLine="0"/>
        <w:rPr>
          <w:rFonts w:ascii="Calibri" w:cs="Calibri" w:eastAsia="Calibri" w:hAnsi="Calibri"/>
          <w:b w:val="1"/>
          <w:sz w:val="23"/>
          <w:szCs w:val="23"/>
          <w:vertAlign w:val="baseline"/>
        </w:rPr>
      </w:pPr>
      <w:r w:rsidDel="00000000" w:rsidR="00000000" w:rsidRPr="00000000">
        <w:rPr>
          <w:rtl w:val="0"/>
        </w:rPr>
      </w:r>
    </w:p>
    <w:p w:rsidR="00000000" w:rsidDel="00000000" w:rsidP="00000000" w:rsidRDefault="00000000" w:rsidRPr="00000000" w14:paraId="0000004A">
      <w:pPr>
        <w:widowControl w:val="0"/>
        <w:spacing w:before="3" w:line="240" w:lineRule="auto"/>
        <w:ind w:left="0" w:firstLine="0"/>
        <w:rPr>
          <w:rFonts w:ascii="Calibri" w:cs="Calibri" w:eastAsia="Calibri" w:hAnsi="Calibri"/>
          <w:b w:val="1"/>
          <w:sz w:val="23"/>
          <w:szCs w:val="23"/>
          <w:vertAlign w:val="baseline"/>
        </w:rPr>
      </w:pPr>
      <w:r w:rsidDel="00000000" w:rsidR="00000000" w:rsidRPr="00000000">
        <w:rPr>
          <w:rtl w:val="0"/>
        </w:rPr>
      </w:r>
    </w:p>
    <w:p w:rsidR="00000000" w:rsidDel="00000000" w:rsidP="00000000" w:rsidRDefault="00000000" w:rsidRPr="00000000" w14:paraId="0000004B">
      <w:pPr>
        <w:widowControl w:val="0"/>
        <w:spacing w:before="3" w:line="240" w:lineRule="auto"/>
        <w:ind w:left="0" w:firstLine="0"/>
        <w:rPr>
          <w:rFonts w:ascii="Calibri" w:cs="Calibri" w:eastAsia="Calibri" w:hAnsi="Calibri"/>
          <w:b w:val="1"/>
          <w:sz w:val="23"/>
          <w:szCs w:val="23"/>
          <w:vertAlign w:val="baseline"/>
        </w:rPr>
      </w:pPr>
      <w:r w:rsidDel="00000000" w:rsidR="00000000" w:rsidRPr="00000000">
        <w:rPr>
          <w:rtl w:val="0"/>
        </w:rPr>
      </w:r>
    </w:p>
    <w:p w:rsidR="00000000" w:rsidDel="00000000" w:rsidP="00000000" w:rsidRDefault="00000000" w:rsidRPr="00000000" w14:paraId="0000004C">
      <w:pPr>
        <w:widowControl w:val="0"/>
        <w:spacing w:before="52" w:line="240" w:lineRule="auto"/>
        <w:ind w:left="118"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Fasi del Progetto</w:t>
      </w:r>
    </w:p>
    <w:p w:rsidR="00000000" w:rsidDel="00000000" w:rsidP="00000000" w:rsidRDefault="00000000" w:rsidRPr="00000000" w14:paraId="0000004D">
      <w:pPr>
        <w:widowControl w:val="0"/>
        <w:spacing w:before="11" w:line="240" w:lineRule="auto"/>
        <w:ind w:left="0" w:firstLine="0"/>
        <w:rPr>
          <w:rFonts w:ascii="Calibri" w:cs="Calibri" w:eastAsia="Calibri" w:hAnsi="Calibri"/>
          <w:b w:val="1"/>
          <w:sz w:val="19"/>
          <w:szCs w:val="19"/>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127000</wp:posOffset>
                </wp:positionH>
                <wp:positionV relativeFrom="paragraph">
                  <wp:posOffset>165100</wp:posOffset>
                </wp:positionV>
                <wp:extent cx="8255" cy="12700"/>
                <wp:effectExtent b="0" l="0" r="0" t="0"/>
                <wp:wrapTopAndBottom distB="0" distT="0"/>
                <wp:docPr id="1065" name=""/>
                <a:graphic>
                  <a:graphicData uri="http://schemas.microsoft.com/office/word/2010/wordprocessingShape">
                    <wps:wsp>
                      <wps:cNvSpPr/>
                      <wps:cNvPr id="23" name="Shape 23"/>
                      <wps:spPr>
                        <a:xfrm>
                          <a:off x="3166998" y="3775873"/>
                          <a:ext cx="4358005" cy="82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165100</wp:posOffset>
                </wp:positionV>
                <wp:extent cx="8255" cy="12700"/>
                <wp:effectExtent b="0" l="0" r="0" t="0"/>
                <wp:wrapTopAndBottom distB="0" distT="0"/>
                <wp:docPr id="1065"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8255" cy="12700"/>
                        </a:xfrm>
                        <a:prstGeom prst="rect"/>
                        <a:ln/>
                      </pic:spPr>
                    </pic:pic>
                  </a:graphicData>
                </a:graphic>
              </wp:anchor>
            </w:drawing>
          </mc:Fallback>
        </mc:AlternateContent>
      </w:r>
    </w:p>
    <w:p w:rsidR="00000000" w:rsidDel="00000000" w:rsidP="00000000" w:rsidRDefault="00000000" w:rsidRPr="00000000" w14:paraId="0000004E">
      <w:pPr>
        <w:widowControl w:val="0"/>
        <w:spacing w:before="5" w:line="240" w:lineRule="auto"/>
        <w:ind w:left="0" w:firstLine="0"/>
        <w:rPr>
          <w:rFonts w:ascii="Calibri" w:cs="Calibri" w:eastAsia="Calibri" w:hAnsi="Calibri"/>
          <w:b w:val="1"/>
          <w:sz w:val="26"/>
          <w:szCs w:val="26"/>
          <w:vertAlign w:val="baseline"/>
        </w:rPr>
      </w:pPr>
      <w:r w:rsidDel="00000000" w:rsidR="00000000" w:rsidRPr="00000000">
        <w:rPr>
          <w:rtl w:val="0"/>
        </w:rPr>
      </w:r>
    </w:p>
    <w:tbl>
      <w:tblPr>
        <w:tblStyle w:val="Table5"/>
        <w:tblW w:w="96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1"/>
        <w:gridCol w:w="6581"/>
        <w:tblGridChange w:id="0">
          <w:tblGrid>
            <w:gridCol w:w="3051"/>
            <w:gridCol w:w="6581"/>
          </w:tblGrid>
        </w:tblGridChange>
      </w:tblGrid>
      <w:tr>
        <w:trPr>
          <w:cantSplit w:val="0"/>
          <w:trHeight w:val="1038" w:hRule="atLeast"/>
          <w:tblHeader w:val="0"/>
        </w:trPr>
        <w:tc>
          <w:tcPr/>
          <w:p w:rsidR="00000000" w:rsidDel="00000000" w:rsidP="00000000" w:rsidRDefault="00000000" w:rsidRPr="00000000" w14:paraId="0000004F">
            <w:pPr>
              <w:spacing w:before="47" w:line="240" w:lineRule="auto"/>
              <w:ind w:left="110" w:firstLine="0"/>
              <w:rPr>
                <w:b w:val="1"/>
                <w:vertAlign w:val="baseline"/>
              </w:rPr>
            </w:pPr>
            <w:r w:rsidDel="00000000" w:rsidR="00000000" w:rsidRPr="00000000">
              <w:rPr>
                <w:b w:val="1"/>
                <w:vertAlign w:val="baseline"/>
                <w:rtl w:val="0"/>
              </w:rPr>
              <w:t xml:space="preserve">Preparazione</w:t>
            </w:r>
          </w:p>
        </w:tc>
        <w:tc>
          <w:tcPr/>
          <w:p w:rsidR="00000000" w:rsidDel="00000000" w:rsidP="00000000" w:rsidRDefault="00000000" w:rsidRPr="00000000" w14:paraId="00000050">
            <w:pPr>
              <w:spacing w:before="47" w:line="259" w:lineRule="auto"/>
              <w:ind w:left="108" w:right="13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Ciò che costituisce il lavoro di preparazione (ricerca sui fabbisogni formativi; conoscenza del territorio; incontri con le strutture ospitanti; individuazione delle Competenze Trasversali da mobilitare nel percorso</w:t>
            </w:r>
            <w:r w:rsidDel="00000000" w:rsidR="00000000" w:rsidRPr="00000000">
              <w:rPr>
                <w:rtl w:val="0"/>
              </w:rPr>
            </w:r>
          </w:p>
          <w:p w:rsidR="00000000" w:rsidDel="00000000" w:rsidP="00000000" w:rsidRDefault="00000000" w:rsidRPr="00000000" w14:paraId="00000051">
            <w:pPr>
              <w:spacing w:line="226"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triennale; indicazione delle azioni/attività di Orientamento; ecc.)</w:t>
            </w:r>
            <w:r w:rsidDel="00000000" w:rsidR="00000000" w:rsidRPr="00000000">
              <w:rPr>
                <w:rtl w:val="0"/>
              </w:rPr>
            </w:r>
          </w:p>
        </w:tc>
      </w:tr>
      <w:tr>
        <w:trPr>
          <w:cantSplit w:val="0"/>
          <w:trHeight w:val="745" w:hRule="atLeast"/>
          <w:tblHeader w:val="0"/>
        </w:trPr>
        <w:tc>
          <w:tcPr/>
          <w:p w:rsidR="00000000" w:rsidDel="00000000" w:rsidP="00000000" w:rsidRDefault="00000000" w:rsidRPr="00000000" w14:paraId="00000052">
            <w:pPr>
              <w:spacing w:before="47" w:line="240" w:lineRule="auto"/>
              <w:ind w:left="110" w:firstLine="0"/>
              <w:rPr>
                <w:b w:val="1"/>
                <w:vertAlign w:val="baseline"/>
              </w:rPr>
            </w:pPr>
            <w:r w:rsidDel="00000000" w:rsidR="00000000" w:rsidRPr="00000000">
              <w:rPr>
                <w:b w:val="1"/>
                <w:vertAlign w:val="baseline"/>
                <w:rtl w:val="0"/>
              </w:rPr>
              <w:t xml:space="preserve">In itinere</w:t>
            </w:r>
          </w:p>
        </w:tc>
        <w:tc>
          <w:tcPr/>
          <w:p w:rsidR="00000000" w:rsidDel="00000000" w:rsidP="00000000" w:rsidRDefault="00000000" w:rsidRPr="00000000" w14:paraId="00000053">
            <w:pPr>
              <w:spacing w:before="47"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Indicare le attività che compongono il progetto</w:t>
            </w:r>
            <w:r w:rsidDel="00000000" w:rsidR="00000000" w:rsidRPr="00000000">
              <w:rPr>
                <w:rtl w:val="0"/>
              </w:rPr>
            </w:r>
          </w:p>
        </w:tc>
      </w:tr>
    </w:tbl>
    <w:p w:rsidR="00000000" w:rsidDel="00000000" w:rsidP="00000000" w:rsidRDefault="00000000" w:rsidRPr="00000000" w14:paraId="00000054">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p>
    <w:p w:rsidR="00000000" w:rsidDel="00000000" w:rsidP="00000000" w:rsidRDefault="00000000" w:rsidRPr="00000000" w14:paraId="00000055">
      <w:pPr>
        <w:widowControl w:val="0"/>
        <w:spacing w:before="5" w:line="240" w:lineRule="auto"/>
        <w:ind w:left="0" w:firstLine="0"/>
        <w:rPr>
          <w:rFonts w:ascii="Calibri" w:cs="Calibri" w:eastAsia="Calibri" w:hAnsi="Calibri"/>
          <w:b w:val="1"/>
          <w:sz w:val="12"/>
          <w:szCs w:val="12"/>
          <w:vertAlign w:val="baseline"/>
        </w:rPr>
      </w:pPr>
      <w:r w:rsidDel="00000000" w:rsidR="00000000" w:rsidRPr="00000000">
        <w:rPr>
          <w:rtl w:val="0"/>
        </w:rPr>
      </w:r>
    </w:p>
    <w:tbl>
      <w:tblPr>
        <w:tblStyle w:val="Table6"/>
        <w:tblW w:w="96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1"/>
        <w:gridCol w:w="6581"/>
        <w:tblGridChange w:id="0">
          <w:tblGrid>
            <w:gridCol w:w="3051"/>
            <w:gridCol w:w="6581"/>
          </w:tblGrid>
        </w:tblGridChange>
      </w:tblGrid>
      <w:tr>
        <w:trPr>
          <w:cantSplit w:val="0"/>
          <w:trHeight w:val="791" w:hRule="atLeast"/>
          <w:tblHeader w:val="0"/>
        </w:trPr>
        <w:tc>
          <w:tcPr/>
          <w:p w:rsidR="00000000" w:rsidDel="00000000" w:rsidP="00000000" w:rsidRDefault="00000000" w:rsidRPr="00000000" w14:paraId="00000056">
            <w:pPr>
              <w:spacing w:before="47" w:line="240" w:lineRule="auto"/>
              <w:ind w:left="110" w:firstLine="0"/>
              <w:rPr>
                <w:b w:val="1"/>
                <w:vertAlign w:val="baseline"/>
              </w:rPr>
            </w:pPr>
            <w:r w:rsidDel="00000000" w:rsidR="00000000" w:rsidRPr="00000000">
              <w:rPr>
                <w:b w:val="1"/>
                <w:vertAlign w:val="baseline"/>
                <w:rtl w:val="0"/>
              </w:rPr>
              <w:t xml:space="preserve">Valorizzazione</w:t>
            </w:r>
          </w:p>
        </w:tc>
        <w:tc>
          <w:tcPr/>
          <w:p w:rsidR="00000000" w:rsidDel="00000000" w:rsidP="00000000" w:rsidRDefault="00000000" w:rsidRPr="00000000" w14:paraId="00000057">
            <w:pPr>
              <w:spacing w:before="37" w:lineRule="auto"/>
              <w:ind w:left="108" w:right="13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Raccolta ed elaborazione dei materiali prodotti durante l’esperienza; comunicazione e diffusione alla classe; promozione in iniziative pubbliche</w:t>
            </w:r>
            <w:r w:rsidDel="00000000" w:rsidR="00000000" w:rsidRPr="00000000">
              <w:rPr>
                <w:rtl w:val="0"/>
              </w:rPr>
            </w:r>
          </w:p>
        </w:tc>
      </w:tr>
      <w:tr>
        <w:trPr>
          <w:cantSplit w:val="0"/>
          <w:trHeight w:val="743" w:hRule="atLeast"/>
          <w:tblHeader w:val="0"/>
        </w:trPr>
        <w:tc>
          <w:tcPr/>
          <w:p w:rsidR="00000000" w:rsidDel="00000000" w:rsidP="00000000" w:rsidRDefault="00000000" w:rsidRPr="00000000" w14:paraId="00000058">
            <w:pPr>
              <w:spacing w:before="47" w:line="240" w:lineRule="auto"/>
              <w:ind w:left="110" w:firstLine="0"/>
              <w:rPr>
                <w:b w:val="1"/>
                <w:vertAlign w:val="baseline"/>
              </w:rPr>
            </w:pPr>
            <w:r w:rsidDel="00000000" w:rsidR="00000000" w:rsidRPr="00000000">
              <w:rPr>
                <w:b w:val="1"/>
                <w:vertAlign w:val="baseline"/>
                <w:rtl w:val="0"/>
              </w:rPr>
              <w:t xml:space="preserve">Riflessione</w:t>
            </w:r>
          </w:p>
        </w:tc>
        <w:tc>
          <w:tcPr/>
          <w:p w:rsidR="00000000" w:rsidDel="00000000" w:rsidP="00000000" w:rsidRDefault="00000000" w:rsidRPr="00000000" w14:paraId="00000059">
            <w:pPr>
              <w:spacing w:before="47" w:line="256" w:lineRule="auto"/>
              <w:ind w:left="108" w:right="205"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 questa fase lo studente elabora una propria relazione individuale sul progetto di </w:t>
            </w:r>
            <w:r w:rsidDel="00000000" w:rsidR="00000000" w:rsidRPr="00000000">
              <w:rPr>
                <w:rFonts w:ascii="Arial" w:cs="Arial" w:eastAsia="Arial" w:hAnsi="Arial"/>
                <w:i w:val="1"/>
                <w:color w:val="404040"/>
                <w:sz w:val="20"/>
                <w:szCs w:val="20"/>
                <w:rtl w:val="0"/>
              </w:rPr>
              <w:t xml:space="preserve">PCTO</w:t>
            </w:r>
            <w:r w:rsidDel="00000000" w:rsidR="00000000" w:rsidRPr="00000000">
              <w:rPr>
                <w:rtl w:val="0"/>
              </w:rPr>
            </w:r>
          </w:p>
        </w:tc>
      </w:tr>
      <w:tr>
        <w:trPr>
          <w:cantSplit w:val="0"/>
          <w:trHeight w:val="791" w:hRule="atLeast"/>
          <w:tblHeader w:val="0"/>
        </w:trPr>
        <w:tc>
          <w:tcPr/>
          <w:p w:rsidR="00000000" w:rsidDel="00000000" w:rsidP="00000000" w:rsidRDefault="00000000" w:rsidRPr="00000000" w14:paraId="0000005A">
            <w:pPr>
              <w:spacing w:before="44" w:line="240" w:lineRule="auto"/>
              <w:ind w:left="110" w:firstLine="0"/>
              <w:rPr>
                <w:b w:val="1"/>
                <w:vertAlign w:val="baseline"/>
              </w:rPr>
            </w:pPr>
            <w:r w:rsidDel="00000000" w:rsidR="00000000" w:rsidRPr="00000000">
              <w:rPr>
                <w:b w:val="1"/>
                <w:vertAlign w:val="baseline"/>
                <w:rtl w:val="0"/>
              </w:rPr>
              <w:t xml:space="preserve">Valutazione</w:t>
            </w:r>
          </w:p>
        </w:tc>
        <w:tc>
          <w:tcPr/>
          <w:p w:rsidR="00000000" w:rsidDel="00000000" w:rsidP="00000000" w:rsidRDefault="00000000" w:rsidRPr="00000000" w14:paraId="0000005B">
            <w:pPr>
              <w:spacing w:before="45"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Riguarda l’interno Consiglio di Classe e avviene in itinere, anche</w:t>
            </w:r>
            <w:r w:rsidDel="00000000" w:rsidR="00000000" w:rsidRPr="00000000">
              <w:rPr>
                <w:rtl w:val="0"/>
              </w:rPr>
            </w:r>
          </w:p>
          <w:p w:rsidR="00000000" w:rsidDel="00000000" w:rsidP="00000000" w:rsidRDefault="00000000" w:rsidRPr="00000000" w14:paraId="0000005C">
            <w:pPr>
              <w:spacing w:before="9" w:lineRule="auto"/>
              <w:ind w:left="108" w:right="141"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mediante appositi rientri in classe, e al termine mediante il concorso del tutor esterno</w:t>
            </w:r>
            <w:r w:rsidDel="00000000" w:rsidR="00000000" w:rsidRPr="00000000">
              <w:rPr>
                <w:rtl w:val="0"/>
              </w:rPr>
            </w:r>
          </w:p>
        </w:tc>
      </w:tr>
    </w:tbl>
    <w:p w:rsidR="00000000" w:rsidDel="00000000" w:rsidP="00000000" w:rsidRDefault="00000000" w:rsidRPr="00000000" w14:paraId="0000005D">
      <w:pPr>
        <w:widowControl w:val="0"/>
        <w:spacing w:before="7" w:line="240" w:lineRule="auto"/>
        <w:ind w:left="0" w:firstLine="0"/>
        <w:rPr>
          <w:rFonts w:ascii="Calibri" w:cs="Calibri" w:eastAsia="Calibri" w:hAnsi="Calibri"/>
          <w:b w:val="1"/>
          <w:sz w:val="23"/>
          <w:szCs w:val="23"/>
          <w:vertAlign w:val="baseline"/>
        </w:rPr>
      </w:pPr>
      <w:r w:rsidDel="00000000" w:rsidR="00000000" w:rsidRPr="00000000">
        <w:rPr>
          <w:rtl w:val="0"/>
        </w:rPr>
      </w:r>
    </w:p>
    <w:tbl>
      <w:tblPr>
        <w:tblStyle w:val="Table7"/>
        <w:tblW w:w="9633.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32"/>
        <w:gridCol w:w="3389"/>
        <w:gridCol w:w="3212"/>
        <w:tblGridChange w:id="0">
          <w:tblGrid>
            <w:gridCol w:w="3032"/>
            <w:gridCol w:w="3389"/>
            <w:gridCol w:w="3212"/>
          </w:tblGrid>
        </w:tblGridChange>
      </w:tblGrid>
      <w:tr>
        <w:trPr>
          <w:cantSplit w:val="0"/>
          <w:trHeight w:val="306" w:hRule="atLeast"/>
          <w:tblHeader w:val="0"/>
        </w:trPr>
        <w:tc>
          <w:tcPr/>
          <w:p w:rsidR="00000000" w:rsidDel="00000000" w:rsidP="00000000" w:rsidRDefault="00000000" w:rsidRPr="00000000" w14:paraId="0000005E">
            <w:pPr>
              <w:spacing w:before="44" w:line="242" w:lineRule="auto"/>
              <w:ind w:left="110" w:firstLine="0"/>
              <w:rPr>
                <w:b w:val="1"/>
                <w:sz w:val="20"/>
                <w:szCs w:val="20"/>
                <w:vertAlign w:val="baseline"/>
              </w:rPr>
            </w:pPr>
            <w:r w:rsidDel="00000000" w:rsidR="00000000" w:rsidRPr="00000000">
              <w:rPr>
                <w:b w:val="1"/>
                <w:sz w:val="20"/>
                <w:szCs w:val="20"/>
                <w:vertAlign w:val="baseline"/>
                <w:rtl w:val="0"/>
              </w:rPr>
              <w:t xml:space="preserve">Attività a scuola</w:t>
            </w:r>
          </w:p>
        </w:tc>
        <w:tc>
          <w:tcPr/>
          <w:p w:rsidR="00000000" w:rsidDel="00000000" w:rsidP="00000000" w:rsidRDefault="00000000" w:rsidRPr="00000000" w14:paraId="0000005F">
            <w:pPr>
              <w:spacing w:before="44" w:line="242" w:lineRule="auto"/>
              <w:ind w:left="110" w:firstLine="0"/>
              <w:rPr>
                <w:b w:val="1"/>
                <w:sz w:val="20"/>
                <w:szCs w:val="20"/>
                <w:vertAlign w:val="baseline"/>
              </w:rPr>
            </w:pPr>
            <w:r w:rsidDel="00000000" w:rsidR="00000000" w:rsidRPr="00000000">
              <w:rPr>
                <w:b w:val="1"/>
                <w:sz w:val="20"/>
                <w:szCs w:val="20"/>
                <w:vertAlign w:val="baseline"/>
                <w:rtl w:val="0"/>
              </w:rPr>
              <w:t xml:space="preserve">Attività</w:t>
            </w:r>
          </w:p>
        </w:tc>
        <w:tc>
          <w:tcPr/>
          <w:p w:rsidR="00000000" w:rsidDel="00000000" w:rsidP="00000000" w:rsidRDefault="00000000" w:rsidRPr="00000000" w14:paraId="00000060">
            <w:pPr>
              <w:spacing w:before="44" w:line="242" w:lineRule="auto"/>
              <w:ind w:left="108" w:firstLine="0"/>
              <w:rPr>
                <w:b w:val="1"/>
                <w:sz w:val="20"/>
                <w:szCs w:val="20"/>
                <w:vertAlign w:val="baseline"/>
              </w:rPr>
            </w:pPr>
            <w:r w:rsidDel="00000000" w:rsidR="00000000" w:rsidRPr="00000000">
              <w:rPr>
                <w:b w:val="1"/>
                <w:sz w:val="20"/>
                <w:szCs w:val="20"/>
                <w:vertAlign w:val="baseline"/>
                <w:rtl w:val="0"/>
              </w:rPr>
              <w:t xml:space="preserve">Metodologia</w:t>
            </w:r>
          </w:p>
        </w:tc>
      </w:tr>
      <w:tr>
        <w:trPr>
          <w:cantSplit w:val="0"/>
          <w:trHeight w:val="1214" w:hRule="atLeast"/>
          <w:tblHeader w:val="0"/>
        </w:trPr>
        <w:tc>
          <w:tcPr/>
          <w:p w:rsidR="00000000" w:rsidDel="00000000" w:rsidP="00000000" w:rsidRDefault="00000000" w:rsidRPr="00000000" w14:paraId="00000061">
            <w:pPr>
              <w:spacing w:before="44" w:line="240" w:lineRule="auto"/>
              <w:ind w:left="110" w:firstLine="0"/>
              <w:rPr>
                <w:i w:val="1"/>
                <w:sz w:val="20"/>
                <w:szCs w:val="20"/>
                <w:vertAlign w:val="baseline"/>
              </w:rPr>
            </w:pPr>
            <w:r w:rsidDel="00000000" w:rsidR="00000000" w:rsidRPr="00000000">
              <w:rPr>
                <w:i w:val="1"/>
                <w:sz w:val="20"/>
                <w:szCs w:val="20"/>
                <w:vertAlign w:val="baseline"/>
                <w:rtl w:val="0"/>
              </w:rPr>
              <w:t xml:space="preserve">…</w:t>
            </w:r>
          </w:p>
        </w:tc>
        <w:tc>
          <w:tcPr/>
          <w:p w:rsidR="00000000" w:rsidDel="00000000" w:rsidP="00000000" w:rsidRDefault="00000000" w:rsidRPr="00000000" w14:paraId="00000062">
            <w:pPr>
              <w:spacing w:before="42" w:line="240" w:lineRule="auto"/>
              <w:ind w:left="110" w:right="302"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Moduli preparatori degli interventi di accompagnamento lungo il percorso e di verifica e valorizzazione al termine del PCTO</w:t>
            </w:r>
            <w:r w:rsidDel="00000000" w:rsidR="00000000" w:rsidRPr="00000000">
              <w:rPr>
                <w:rtl w:val="0"/>
              </w:rPr>
            </w:r>
          </w:p>
        </w:tc>
        <w:tc>
          <w:tcPr/>
          <w:p w:rsidR="00000000" w:rsidDel="00000000" w:rsidP="00000000" w:rsidRDefault="00000000" w:rsidRPr="00000000" w14:paraId="00000063">
            <w:pPr>
              <w:spacing w:before="42" w:line="256" w:lineRule="auto"/>
              <w:ind w:left="108" w:right="590"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Docenza, ricerca, laboratori, compiti autentici, ecc.</w:t>
            </w:r>
            <w:r w:rsidDel="00000000" w:rsidR="00000000" w:rsidRPr="00000000">
              <w:rPr>
                <w:rtl w:val="0"/>
              </w:rPr>
            </w:r>
          </w:p>
        </w:tc>
      </w:tr>
      <w:tr>
        <w:trPr>
          <w:cantSplit w:val="0"/>
          <w:trHeight w:val="330" w:hRule="atLeast"/>
          <w:tblHeader w:val="0"/>
        </w:trPr>
        <w:tc>
          <w:tcPr/>
          <w:p w:rsidR="00000000" w:rsidDel="00000000" w:rsidP="00000000" w:rsidRDefault="00000000" w:rsidRPr="00000000" w14:paraId="00000064">
            <w:pPr>
              <w:spacing w:before="44" w:line="240" w:lineRule="auto"/>
              <w:ind w:left="110" w:firstLine="0"/>
              <w:rPr>
                <w:i w:val="1"/>
                <w:sz w:val="20"/>
                <w:szCs w:val="20"/>
                <w:vertAlign w:val="baseline"/>
              </w:rPr>
            </w:pPr>
            <w:r w:rsidDel="00000000" w:rsidR="00000000" w:rsidRPr="00000000">
              <w:rPr>
                <w:i w:val="1"/>
                <w:sz w:val="20"/>
                <w:szCs w:val="20"/>
                <w:vertAlign w:val="baseline"/>
                <w:rtl w:val="0"/>
              </w:rPr>
              <w:t xml:space="preserve">…</w:t>
            </w:r>
          </w:p>
        </w:tc>
        <w:tc>
          <w:tcPr/>
          <w:p w:rsidR="00000000" w:rsidDel="00000000" w:rsidP="00000000" w:rsidRDefault="00000000" w:rsidRPr="00000000" w14:paraId="00000065">
            <w:pPr>
              <w:spacing w:line="240" w:lineRule="auto"/>
              <w:ind w:left="0" w:firstLine="0"/>
              <w:rPr>
                <w:sz w:val="20"/>
                <w:szCs w:val="20"/>
                <w:vertAlign w:val="baseline"/>
              </w:rPr>
            </w:pPr>
            <w:r w:rsidDel="00000000" w:rsidR="00000000" w:rsidRPr="00000000">
              <w:rPr>
                <w:rtl w:val="0"/>
              </w:rPr>
            </w:r>
          </w:p>
        </w:tc>
        <w:tc>
          <w:tcPr/>
          <w:p w:rsidR="00000000" w:rsidDel="00000000" w:rsidP="00000000" w:rsidRDefault="00000000" w:rsidRPr="00000000" w14:paraId="00000066">
            <w:pPr>
              <w:spacing w:line="240" w:lineRule="auto"/>
              <w:ind w:left="0" w:firstLine="0"/>
              <w:rPr>
                <w:sz w:val="20"/>
                <w:szCs w:val="20"/>
                <w:vertAlign w:val="baseline"/>
              </w:rPr>
            </w:pPr>
            <w:r w:rsidDel="00000000" w:rsidR="00000000" w:rsidRPr="00000000">
              <w:rPr>
                <w:rtl w:val="0"/>
              </w:rPr>
            </w:r>
          </w:p>
        </w:tc>
      </w:tr>
      <w:tr>
        <w:trPr>
          <w:cantSplit w:val="0"/>
          <w:trHeight w:val="333" w:hRule="atLeast"/>
          <w:tblHeader w:val="0"/>
        </w:trPr>
        <w:tc>
          <w:tcPr/>
          <w:p w:rsidR="00000000" w:rsidDel="00000000" w:rsidP="00000000" w:rsidRDefault="00000000" w:rsidRPr="00000000" w14:paraId="00000067">
            <w:pPr>
              <w:spacing w:before="44" w:line="240" w:lineRule="auto"/>
              <w:ind w:left="110" w:firstLine="0"/>
              <w:rPr>
                <w:i w:val="1"/>
                <w:sz w:val="20"/>
                <w:szCs w:val="20"/>
                <w:vertAlign w:val="baseline"/>
              </w:rPr>
            </w:pPr>
            <w:r w:rsidDel="00000000" w:rsidR="00000000" w:rsidRPr="00000000">
              <w:rPr>
                <w:i w:val="1"/>
                <w:sz w:val="20"/>
                <w:szCs w:val="20"/>
                <w:vertAlign w:val="baseline"/>
                <w:rtl w:val="0"/>
              </w:rPr>
              <w:t xml:space="preserve">…</w:t>
            </w:r>
          </w:p>
        </w:tc>
        <w:tc>
          <w:tcPr/>
          <w:p w:rsidR="00000000" w:rsidDel="00000000" w:rsidP="00000000" w:rsidRDefault="00000000" w:rsidRPr="00000000" w14:paraId="00000068">
            <w:pPr>
              <w:spacing w:line="240" w:lineRule="auto"/>
              <w:ind w:left="0" w:firstLine="0"/>
              <w:rPr>
                <w:sz w:val="20"/>
                <w:szCs w:val="20"/>
                <w:vertAlign w:val="baseline"/>
              </w:rPr>
            </w:pPr>
            <w:r w:rsidDel="00000000" w:rsidR="00000000" w:rsidRPr="00000000">
              <w:rPr>
                <w:rtl w:val="0"/>
              </w:rPr>
            </w:r>
          </w:p>
        </w:tc>
        <w:tc>
          <w:tcPr/>
          <w:p w:rsidR="00000000" w:rsidDel="00000000" w:rsidP="00000000" w:rsidRDefault="00000000" w:rsidRPr="00000000" w14:paraId="00000069">
            <w:pPr>
              <w:spacing w:line="240" w:lineRule="auto"/>
              <w:ind w:left="0" w:firstLine="0"/>
              <w:rPr>
                <w:sz w:val="20"/>
                <w:szCs w:val="20"/>
                <w:vertAlign w:val="baseline"/>
              </w:rPr>
            </w:pPr>
            <w:r w:rsidDel="00000000" w:rsidR="00000000" w:rsidRPr="00000000">
              <w:rPr>
                <w:rtl w:val="0"/>
              </w:rPr>
            </w:r>
          </w:p>
        </w:tc>
      </w:tr>
    </w:tbl>
    <w:p w:rsidR="00000000" w:rsidDel="00000000" w:rsidP="00000000" w:rsidRDefault="00000000" w:rsidRPr="00000000" w14:paraId="0000006A">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p>
    <w:p w:rsidR="00000000" w:rsidDel="00000000" w:rsidP="00000000" w:rsidRDefault="00000000" w:rsidRPr="00000000" w14:paraId="0000006B">
      <w:pPr>
        <w:widowControl w:val="0"/>
        <w:spacing w:before="52" w:line="240" w:lineRule="auto"/>
        <w:ind w:left="118"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Attività nei contesti extrascolastici</w:t>
      </w:r>
    </w:p>
    <w:p w:rsidR="00000000" w:rsidDel="00000000" w:rsidP="00000000" w:rsidRDefault="00000000" w:rsidRPr="00000000" w14:paraId="0000006C">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127000</wp:posOffset>
                </wp:positionH>
                <wp:positionV relativeFrom="paragraph">
                  <wp:posOffset>165100</wp:posOffset>
                </wp:positionV>
                <wp:extent cx="8255" cy="12700"/>
                <wp:effectExtent b="0" l="0" r="0" t="0"/>
                <wp:wrapTopAndBottom distB="0" distT="0"/>
                <wp:docPr id="1066" name=""/>
                <a:graphic>
                  <a:graphicData uri="http://schemas.microsoft.com/office/word/2010/wordprocessingShape">
                    <wps:wsp>
                      <wps:cNvSpPr/>
                      <wps:cNvPr id="24" name="Shape 24"/>
                      <wps:spPr>
                        <a:xfrm>
                          <a:off x="3166998" y="3775873"/>
                          <a:ext cx="4358005" cy="82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165100</wp:posOffset>
                </wp:positionV>
                <wp:extent cx="8255" cy="12700"/>
                <wp:effectExtent b="0" l="0" r="0" t="0"/>
                <wp:wrapTopAndBottom distB="0" distT="0"/>
                <wp:docPr id="106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8255" cy="12700"/>
                        </a:xfrm>
                        <a:prstGeom prst="rect"/>
                        <a:ln/>
                      </pic:spPr>
                    </pic:pic>
                  </a:graphicData>
                </a:graphic>
              </wp:anchor>
            </w:drawing>
          </mc:Fallback>
        </mc:AlternateContent>
      </w:r>
    </w:p>
    <w:p w:rsidR="00000000" w:rsidDel="00000000" w:rsidP="00000000" w:rsidRDefault="00000000" w:rsidRPr="00000000" w14:paraId="0000006D">
      <w:pPr>
        <w:widowControl w:val="0"/>
        <w:spacing w:before="5" w:line="240" w:lineRule="auto"/>
        <w:ind w:left="0" w:firstLine="0"/>
        <w:rPr>
          <w:rFonts w:ascii="Calibri" w:cs="Calibri" w:eastAsia="Calibri" w:hAnsi="Calibri"/>
          <w:b w:val="1"/>
          <w:sz w:val="26"/>
          <w:szCs w:val="26"/>
          <w:vertAlign w:val="baseline"/>
        </w:rPr>
      </w:pPr>
      <w:r w:rsidDel="00000000" w:rsidR="00000000" w:rsidRPr="00000000">
        <w:rPr>
          <w:rtl w:val="0"/>
        </w:rPr>
      </w:r>
    </w:p>
    <w:tbl>
      <w:tblPr>
        <w:tblStyle w:val="Table8"/>
        <w:tblW w:w="9633.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39"/>
        <w:gridCol w:w="3382"/>
        <w:gridCol w:w="3212"/>
        <w:tblGridChange w:id="0">
          <w:tblGrid>
            <w:gridCol w:w="3039"/>
            <w:gridCol w:w="3382"/>
            <w:gridCol w:w="3212"/>
          </w:tblGrid>
        </w:tblGridChange>
      </w:tblGrid>
      <w:tr>
        <w:trPr>
          <w:cantSplit w:val="0"/>
          <w:trHeight w:val="832" w:hRule="atLeast"/>
          <w:tblHeader w:val="0"/>
        </w:trPr>
        <w:tc>
          <w:tcPr/>
          <w:p w:rsidR="00000000" w:rsidDel="00000000" w:rsidP="00000000" w:rsidRDefault="00000000" w:rsidRPr="00000000" w14:paraId="0000006E">
            <w:pPr>
              <w:spacing w:before="28" w:lineRule="auto"/>
              <w:ind w:left="110" w:right="202" w:firstLine="0"/>
              <w:rPr>
                <w:b w:val="1"/>
                <w:sz w:val="20"/>
                <w:szCs w:val="20"/>
                <w:vertAlign w:val="baseline"/>
              </w:rPr>
            </w:pPr>
            <w:r w:rsidDel="00000000" w:rsidR="00000000" w:rsidRPr="00000000">
              <w:rPr>
                <w:b w:val="1"/>
                <w:sz w:val="20"/>
                <w:szCs w:val="20"/>
                <w:vertAlign w:val="baseline"/>
                <w:rtl w:val="0"/>
              </w:rPr>
              <w:t xml:space="preserve">Elencare aziende, imprese, enti locali, musei, strutture ospitanti, ecc.</w:t>
            </w:r>
          </w:p>
        </w:tc>
        <w:tc>
          <w:tcPr/>
          <w:p w:rsidR="00000000" w:rsidDel="00000000" w:rsidP="00000000" w:rsidRDefault="00000000" w:rsidRPr="00000000" w14:paraId="0000006F">
            <w:pPr>
              <w:spacing w:before="44" w:line="240" w:lineRule="auto"/>
              <w:ind w:left="108" w:firstLine="0"/>
              <w:rPr>
                <w:b w:val="1"/>
                <w:sz w:val="20"/>
                <w:szCs w:val="20"/>
                <w:vertAlign w:val="baseline"/>
              </w:rPr>
            </w:pPr>
            <w:r w:rsidDel="00000000" w:rsidR="00000000" w:rsidRPr="00000000">
              <w:rPr>
                <w:b w:val="1"/>
                <w:sz w:val="20"/>
                <w:szCs w:val="20"/>
                <w:vertAlign w:val="baseline"/>
                <w:rtl w:val="0"/>
              </w:rPr>
              <w:t xml:space="preserve">Attività e ambito</w:t>
            </w:r>
          </w:p>
        </w:tc>
        <w:tc>
          <w:tcPr/>
          <w:p w:rsidR="00000000" w:rsidDel="00000000" w:rsidP="00000000" w:rsidRDefault="00000000" w:rsidRPr="00000000" w14:paraId="00000070">
            <w:pPr>
              <w:spacing w:before="44" w:line="240" w:lineRule="auto"/>
              <w:ind w:left="108" w:firstLine="0"/>
              <w:rPr>
                <w:b w:val="1"/>
                <w:sz w:val="20"/>
                <w:szCs w:val="20"/>
                <w:vertAlign w:val="baseline"/>
              </w:rPr>
            </w:pPr>
            <w:r w:rsidDel="00000000" w:rsidR="00000000" w:rsidRPr="00000000">
              <w:rPr>
                <w:b w:val="1"/>
                <w:sz w:val="20"/>
                <w:szCs w:val="20"/>
                <w:vertAlign w:val="baseline"/>
                <w:rtl w:val="0"/>
              </w:rPr>
              <w:t xml:space="preserve">Metodologia</w:t>
            </w:r>
          </w:p>
        </w:tc>
      </w:tr>
      <w:tr>
        <w:trPr>
          <w:cantSplit w:val="0"/>
          <w:trHeight w:val="787" w:hRule="atLeast"/>
          <w:tblHeader w:val="0"/>
        </w:trPr>
        <w:tc>
          <w:tcPr/>
          <w:p w:rsidR="00000000" w:rsidDel="00000000" w:rsidP="00000000" w:rsidRDefault="00000000" w:rsidRPr="00000000" w14:paraId="00000071">
            <w:pPr>
              <w:spacing w:line="240" w:lineRule="auto"/>
              <w:ind w:left="0" w:firstLine="0"/>
              <w:rPr>
                <w:sz w:val="20"/>
                <w:szCs w:val="20"/>
                <w:vertAlign w:val="baseline"/>
              </w:rPr>
            </w:pPr>
            <w:r w:rsidDel="00000000" w:rsidR="00000000" w:rsidRPr="00000000">
              <w:rPr>
                <w:rtl w:val="0"/>
              </w:rPr>
            </w:r>
          </w:p>
        </w:tc>
        <w:tc>
          <w:tcPr/>
          <w:p w:rsidR="00000000" w:rsidDel="00000000" w:rsidP="00000000" w:rsidRDefault="00000000" w:rsidRPr="00000000" w14:paraId="00000072">
            <w:pPr>
              <w:spacing w:before="43" w:line="261" w:lineRule="auto"/>
              <w:ind w:left="108" w:right="162"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Incontri (orientamento, formazione, valutazione)</w:t>
            </w:r>
            <w:r w:rsidDel="00000000" w:rsidR="00000000" w:rsidRPr="00000000">
              <w:rPr>
                <w:rtl w:val="0"/>
              </w:rPr>
            </w:r>
          </w:p>
        </w:tc>
        <w:tc>
          <w:tcPr/>
          <w:p w:rsidR="00000000" w:rsidDel="00000000" w:rsidP="00000000" w:rsidRDefault="00000000" w:rsidRPr="00000000" w14:paraId="00000073">
            <w:pPr>
              <w:spacing w:before="43"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Docenza frontale, colloquio,</w:t>
            </w:r>
            <w:r w:rsidDel="00000000" w:rsidR="00000000" w:rsidRPr="00000000">
              <w:rPr>
                <w:rtl w:val="0"/>
              </w:rPr>
            </w:r>
          </w:p>
          <w:p w:rsidR="00000000" w:rsidDel="00000000" w:rsidP="00000000" w:rsidRDefault="00000000" w:rsidRPr="00000000" w14:paraId="00000074">
            <w:pPr>
              <w:spacing w:before="9" w:lineRule="auto"/>
              <w:ind w:left="108" w:right="519"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supervisione, Jobshadowing, ecc.</w:t>
            </w:r>
            <w:r w:rsidDel="00000000" w:rsidR="00000000" w:rsidRPr="00000000">
              <w:rPr>
                <w:rtl w:val="0"/>
              </w:rPr>
            </w:r>
          </w:p>
        </w:tc>
      </w:tr>
      <w:tr>
        <w:trPr>
          <w:cantSplit w:val="0"/>
          <w:trHeight w:val="539" w:hRule="atLeast"/>
          <w:tblHeader w:val="0"/>
        </w:trPr>
        <w:tc>
          <w:tcPr/>
          <w:p w:rsidR="00000000" w:rsidDel="00000000" w:rsidP="00000000" w:rsidRDefault="00000000" w:rsidRPr="00000000" w14:paraId="00000075">
            <w:pPr>
              <w:spacing w:before="42" w:line="240" w:lineRule="auto"/>
              <w:ind w:left="110" w:firstLine="0"/>
              <w:rPr>
                <w:rFonts w:ascii="Arial" w:cs="Arial" w:eastAsia="Arial" w:hAnsi="Arial"/>
                <w:i w:val="1"/>
                <w:sz w:val="18"/>
                <w:szCs w:val="18"/>
                <w:vertAlign w:val="baseline"/>
              </w:rPr>
            </w:pPr>
            <w:r w:rsidDel="00000000" w:rsidR="00000000" w:rsidRPr="00000000">
              <w:rPr>
                <w:rFonts w:ascii="Arial" w:cs="Arial" w:eastAsia="Arial" w:hAnsi="Arial"/>
                <w:i w:val="1"/>
                <w:color w:val="808080"/>
                <w:sz w:val="18"/>
                <w:szCs w:val="18"/>
                <w:vertAlign w:val="baseline"/>
                <w:rtl w:val="0"/>
              </w:rPr>
              <w:t xml:space="preserve">…</w:t>
            </w:r>
            <w:r w:rsidDel="00000000" w:rsidR="00000000" w:rsidRPr="00000000">
              <w:rPr>
                <w:rtl w:val="0"/>
              </w:rPr>
            </w:r>
          </w:p>
        </w:tc>
        <w:tc>
          <w:tcPr/>
          <w:p w:rsidR="00000000" w:rsidDel="00000000" w:rsidP="00000000" w:rsidRDefault="00000000" w:rsidRPr="00000000" w14:paraId="00000076">
            <w:pPr>
              <w:spacing w:before="42"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Affiancamento</w:t>
            </w:r>
            <w:r w:rsidDel="00000000" w:rsidR="00000000" w:rsidRPr="00000000">
              <w:rPr>
                <w:rtl w:val="0"/>
              </w:rPr>
            </w:r>
          </w:p>
        </w:tc>
        <w:tc>
          <w:tcPr/>
          <w:p w:rsidR="00000000" w:rsidDel="00000000" w:rsidP="00000000" w:rsidRDefault="00000000" w:rsidRPr="00000000" w14:paraId="00000077">
            <w:pPr>
              <w:spacing w:before="32" w:lineRule="auto"/>
              <w:ind w:left="108" w:right="702"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Attività svolte con supporto costante</w:t>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078">
            <w:pPr>
              <w:spacing w:before="39" w:line="240" w:lineRule="auto"/>
              <w:ind w:left="110" w:firstLine="0"/>
              <w:rPr>
                <w:rFonts w:ascii="Arial" w:cs="Arial" w:eastAsia="Arial" w:hAnsi="Arial"/>
                <w:i w:val="1"/>
                <w:sz w:val="18"/>
                <w:szCs w:val="18"/>
                <w:vertAlign w:val="baseline"/>
              </w:rPr>
            </w:pPr>
            <w:r w:rsidDel="00000000" w:rsidR="00000000" w:rsidRPr="00000000">
              <w:rPr>
                <w:rFonts w:ascii="Arial" w:cs="Arial" w:eastAsia="Arial" w:hAnsi="Arial"/>
                <w:i w:val="1"/>
                <w:color w:val="808080"/>
                <w:sz w:val="18"/>
                <w:szCs w:val="18"/>
                <w:vertAlign w:val="baseline"/>
                <w:rtl w:val="0"/>
              </w:rPr>
              <w:t xml:space="preserve">…</w:t>
            </w:r>
            <w:r w:rsidDel="00000000" w:rsidR="00000000" w:rsidRPr="00000000">
              <w:rPr>
                <w:rtl w:val="0"/>
              </w:rPr>
            </w:r>
          </w:p>
        </w:tc>
        <w:tc>
          <w:tcPr/>
          <w:p w:rsidR="00000000" w:rsidDel="00000000" w:rsidP="00000000" w:rsidRDefault="00000000" w:rsidRPr="00000000" w14:paraId="00000079">
            <w:pPr>
              <w:spacing w:before="17" w:lineRule="auto"/>
              <w:ind w:left="108" w:right="229"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Supporto (archivio, pulizia, catalogazione, registrazione, ecc.)</w:t>
            </w:r>
            <w:r w:rsidDel="00000000" w:rsidR="00000000" w:rsidRPr="00000000">
              <w:rPr>
                <w:rtl w:val="0"/>
              </w:rPr>
            </w:r>
          </w:p>
        </w:tc>
        <w:tc>
          <w:tcPr/>
          <w:p w:rsidR="00000000" w:rsidDel="00000000" w:rsidP="00000000" w:rsidRDefault="00000000" w:rsidRPr="00000000" w14:paraId="0000007A">
            <w:pPr>
              <w:spacing w:before="40"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Compiti autonomi con istruzione</w:t>
            </w:r>
            <w:r w:rsidDel="00000000" w:rsidR="00000000" w:rsidRPr="00000000">
              <w:rPr>
                <w:rtl w:val="0"/>
              </w:rPr>
            </w:r>
          </w:p>
        </w:tc>
      </w:tr>
      <w:tr>
        <w:trPr>
          <w:cantSplit w:val="0"/>
          <w:trHeight w:val="465" w:hRule="atLeast"/>
          <w:tblHeader w:val="0"/>
        </w:trPr>
        <w:tc>
          <w:tcPr/>
          <w:p w:rsidR="00000000" w:rsidDel="00000000" w:rsidP="00000000" w:rsidRDefault="00000000" w:rsidRPr="00000000" w14:paraId="0000007B">
            <w:pPr>
              <w:spacing w:before="42" w:line="240" w:lineRule="auto"/>
              <w:ind w:left="110" w:firstLine="0"/>
              <w:rPr>
                <w:rFonts w:ascii="Arial" w:cs="Arial" w:eastAsia="Arial" w:hAnsi="Arial"/>
                <w:i w:val="1"/>
                <w:sz w:val="18"/>
                <w:szCs w:val="18"/>
                <w:vertAlign w:val="baseline"/>
              </w:rPr>
            </w:pPr>
            <w:r w:rsidDel="00000000" w:rsidR="00000000" w:rsidRPr="00000000">
              <w:rPr>
                <w:rFonts w:ascii="Arial" w:cs="Arial" w:eastAsia="Arial" w:hAnsi="Arial"/>
                <w:i w:val="1"/>
                <w:color w:val="808080"/>
                <w:sz w:val="18"/>
                <w:szCs w:val="18"/>
                <w:vertAlign w:val="baseline"/>
                <w:rtl w:val="0"/>
              </w:rPr>
              <w:t xml:space="preserve">…</w:t>
            </w:r>
            <w:r w:rsidDel="00000000" w:rsidR="00000000" w:rsidRPr="00000000">
              <w:rPr>
                <w:rtl w:val="0"/>
              </w:rPr>
            </w:r>
          </w:p>
        </w:tc>
        <w:tc>
          <w:tcPr/>
          <w:p w:rsidR="00000000" w:rsidDel="00000000" w:rsidP="00000000" w:rsidRDefault="00000000" w:rsidRPr="00000000" w14:paraId="0000007C">
            <w:pPr>
              <w:spacing w:before="42"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Ricerca</w:t>
            </w:r>
            <w:r w:rsidDel="00000000" w:rsidR="00000000" w:rsidRPr="00000000">
              <w:rPr>
                <w:rtl w:val="0"/>
              </w:rPr>
            </w:r>
          </w:p>
        </w:tc>
        <w:tc>
          <w:tcPr/>
          <w:p w:rsidR="00000000" w:rsidDel="00000000" w:rsidP="00000000" w:rsidRDefault="00000000" w:rsidRPr="00000000" w14:paraId="0000007D">
            <w:pPr>
              <w:spacing w:before="42"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Compiti autonomi con istruzione</w:t>
            </w:r>
            <w:r w:rsidDel="00000000" w:rsidR="00000000" w:rsidRPr="00000000">
              <w:rPr>
                <w:rtl w:val="0"/>
              </w:rPr>
            </w:r>
          </w:p>
        </w:tc>
      </w:tr>
      <w:tr>
        <w:trPr>
          <w:cantSplit w:val="0"/>
          <w:trHeight w:val="462" w:hRule="atLeast"/>
          <w:tblHeader w:val="0"/>
        </w:trPr>
        <w:tc>
          <w:tcPr/>
          <w:p w:rsidR="00000000" w:rsidDel="00000000" w:rsidP="00000000" w:rsidRDefault="00000000" w:rsidRPr="00000000" w14:paraId="0000007E">
            <w:pPr>
              <w:spacing w:before="39" w:line="240" w:lineRule="auto"/>
              <w:ind w:left="110" w:firstLine="0"/>
              <w:rPr>
                <w:rFonts w:ascii="Arial" w:cs="Arial" w:eastAsia="Arial" w:hAnsi="Arial"/>
                <w:i w:val="1"/>
                <w:sz w:val="18"/>
                <w:szCs w:val="18"/>
                <w:vertAlign w:val="baseline"/>
              </w:rPr>
            </w:pPr>
            <w:r w:rsidDel="00000000" w:rsidR="00000000" w:rsidRPr="00000000">
              <w:rPr>
                <w:rFonts w:ascii="Arial" w:cs="Arial" w:eastAsia="Arial" w:hAnsi="Arial"/>
                <w:i w:val="1"/>
                <w:color w:val="808080"/>
                <w:sz w:val="18"/>
                <w:szCs w:val="18"/>
                <w:vertAlign w:val="baseline"/>
                <w:rtl w:val="0"/>
              </w:rPr>
              <w:t xml:space="preserve">…</w:t>
            </w:r>
            <w:r w:rsidDel="00000000" w:rsidR="00000000" w:rsidRPr="00000000">
              <w:rPr>
                <w:rtl w:val="0"/>
              </w:rPr>
            </w:r>
          </w:p>
        </w:tc>
        <w:tc>
          <w:tcPr/>
          <w:p w:rsidR="00000000" w:rsidDel="00000000" w:rsidP="00000000" w:rsidRDefault="00000000" w:rsidRPr="00000000" w14:paraId="0000007F">
            <w:pPr>
              <w:spacing w:before="40"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Gestione di processi</w:t>
            </w:r>
            <w:r w:rsidDel="00000000" w:rsidR="00000000" w:rsidRPr="00000000">
              <w:rPr>
                <w:rtl w:val="0"/>
              </w:rPr>
            </w:r>
          </w:p>
        </w:tc>
        <w:tc>
          <w:tcPr/>
          <w:p w:rsidR="00000000" w:rsidDel="00000000" w:rsidP="00000000" w:rsidRDefault="00000000" w:rsidRPr="00000000" w14:paraId="00000080">
            <w:pPr>
              <w:spacing w:before="40"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Compiti autonomi con istruzione</w:t>
            </w:r>
            <w:r w:rsidDel="00000000" w:rsidR="00000000" w:rsidRPr="00000000">
              <w:rPr>
                <w:rtl w:val="0"/>
              </w:rPr>
            </w:r>
          </w:p>
        </w:tc>
      </w:tr>
      <w:tr>
        <w:trPr>
          <w:cantSplit w:val="0"/>
          <w:trHeight w:val="465" w:hRule="atLeast"/>
          <w:tblHeader w:val="0"/>
        </w:trPr>
        <w:tc>
          <w:tcPr/>
          <w:p w:rsidR="00000000" w:rsidDel="00000000" w:rsidP="00000000" w:rsidRDefault="00000000" w:rsidRPr="00000000" w14:paraId="00000081">
            <w:pPr>
              <w:spacing w:before="42" w:line="240" w:lineRule="auto"/>
              <w:ind w:left="110" w:firstLine="0"/>
              <w:rPr>
                <w:rFonts w:ascii="Arial" w:cs="Arial" w:eastAsia="Arial" w:hAnsi="Arial"/>
                <w:i w:val="1"/>
                <w:sz w:val="18"/>
                <w:szCs w:val="18"/>
                <w:vertAlign w:val="baseline"/>
              </w:rPr>
            </w:pPr>
            <w:r w:rsidDel="00000000" w:rsidR="00000000" w:rsidRPr="00000000">
              <w:rPr>
                <w:rFonts w:ascii="Arial" w:cs="Arial" w:eastAsia="Arial" w:hAnsi="Arial"/>
                <w:i w:val="1"/>
                <w:color w:val="808080"/>
                <w:sz w:val="18"/>
                <w:szCs w:val="18"/>
                <w:vertAlign w:val="baseline"/>
                <w:rtl w:val="0"/>
              </w:rPr>
              <w:t xml:space="preserve">…</w:t>
            </w:r>
            <w:r w:rsidDel="00000000" w:rsidR="00000000" w:rsidRPr="00000000">
              <w:rPr>
                <w:rtl w:val="0"/>
              </w:rPr>
            </w:r>
          </w:p>
        </w:tc>
        <w:tc>
          <w:tcPr/>
          <w:p w:rsidR="00000000" w:rsidDel="00000000" w:rsidP="00000000" w:rsidRDefault="00000000" w:rsidRPr="00000000" w14:paraId="00000082">
            <w:pPr>
              <w:spacing w:before="42"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Realizzazione di progetti</w:t>
            </w:r>
            <w:r w:rsidDel="00000000" w:rsidR="00000000" w:rsidRPr="00000000">
              <w:rPr>
                <w:rtl w:val="0"/>
              </w:rPr>
            </w:r>
          </w:p>
        </w:tc>
        <w:tc>
          <w:tcPr/>
          <w:p w:rsidR="00000000" w:rsidDel="00000000" w:rsidP="00000000" w:rsidRDefault="00000000" w:rsidRPr="00000000" w14:paraId="00000083">
            <w:pPr>
              <w:spacing w:before="42" w:line="240"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Metodologia del progetto</w:t>
            </w: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84">
            <w:pPr>
              <w:spacing w:before="42" w:line="240" w:lineRule="auto"/>
              <w:ind w:left="110" w:firstLine="0"/>
              <w:rPr>
                <w:b w:val="1"/>
                <w:sz w:val="20"/>
                <w:szCs w:val="20"/>
                <w:vertAlign w:val="baseline"/>
              </w:rPr>
            </w:pPr>
            <w:r w:rsidDel="00000000" w:rsidR="00000000" w:rsidRPr="00000000">
              <w:rPr>
                <w:b w:val="1"/>
                <w:sz w:val="20"/>
                <w:szCs w:val="20"/>
                <w:vertAlign w:val="baseline"/>
                <w:rtl w:val="0"/>
              </w:rPr>
              <w:t xml:space="preserve">Strumenti</w:t>
            </w:r>
          </w:p>
        </w:tc>
        <w:tc>
          <w:tcPr>
            <w:gridSpan w:val="2"/>
          </w:tcPr>
          <w:p w:rsidR="00000000" w:rsidDel="00000000" w:rsidP="00000000" w:rsidRDefault="00000000" w:rsidRPr="00000000" w14:paraId="00000085">
            <w:pPr>
              <w:spacing w:before="40" w:line="261" w:lineRule="auto"/>
              <w:ind w:left="108" w:right="3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Indicare gli strumenti che richiedono per gli studenti una preparazione specifica</w:t>
            </w:r>
            <w:r w:rsidDel="00000000" w:rsidR="00000000" w:rsidRPr="00000000">
              <w:rPr>
                <w:rtl w:val="0"/>
              </w:rPr>
            </w:r>
          </w:p>
        </w:tc>
      </w:tr>
      <w:tr>
        <w:trPr>
          <w:cantSplit w:val="0"/>
          <w:trHeight w:val="1497" w:hRule="atLeast"/>
          <w:tblHeader w:val="0"/>
        </w:trPr>
        <w:tc>
          <w:tcPr/>
          <w:p w:rsidR="00000000" w:rsidDel="00000000" w:rsidP="00000000" w:rsidRDefault="00000000" w:rsidRPr="00000000" w14:paraId="00000087">
            <w:pPr>
              <w:spacing w:before="45" w:line="240" w:lineRule="auto"/>
              <w:ind w:left="110" w:firstLine="0"/>
              <w:rPr>
                <w:b w:val="1"/>
                <w:sz w:val="20"/>
                <w:szCs w:val="20"/>
                <w:vertAlign w:val="baseline"/>
              </w:rPr>
            </w:pPr>
            <w:r w:rsidDel="00000000" w:rsidR="00000000" w:rsidRPr="00000000">
              <w:rPr>
                <w:b w:val="1"/>
                <w:sz w:val="20"/>
                <w:szCs w:val="20"/>
                <w:vertAlign w:val="baseline"/>
                <w:rtl w:val="0"/>
              </w:rPr>
              <w:t xml:space="preserve">Valutazione</w:t>
            </w:r>
          </w:p>
        </w:tc>
        <w:tc>
          <w:tcPr>
            <w:gridSpan w:val="2"/>
          </w:tcPr>
          <w:p w:rsidR="00000000" w:rsidDel="00000000" w:rsidP="00000000" w:rsidRDefault="00000000" w:rsidRPr="00000000" w14:paraId="00000088">
            <w:pPr>
              <w:spacing w:before="43" w:line="240" w:lineRule="auto"/>
              <w:ind w:left="108" w:right="452"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Valutazione mediante apposite griglie che rilevino processi, prodotti, comportamenti e uso del linguaggio.</w:t>
            </w:r>
            <w:r w:rsidDel="00000000" w:rsidR="00000000" w:rsidRPr="00000000">
              <w:rPr>
                <w:rtl w:val="0"/>
              </w:rPr>
            </w:r>
          </w:p>
          <w:p w:rsidR="00000000" w:rsidDel="00000000" w:rsidP="00000000" w:rsidRDefault="00000000" w:rsidRPr="00000000" w14:paraId="00000089">
            <w:pPr>
              <w:spacing w:before="3" w:line="256" w:lineRule="auto"/>
              <w:ind w:left="108" w:right="156"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La valutazione realizzata dal tutor esterno verrà assunta dal Consiglio di Classe sia per concorrere all’attribuzione del voto di condotta, sia per l’inserimento dei voti nei registri delle discipline coinvolte nel progetto</w:t>
            </w:r>
            <w:r w:rsidDel="00000000" w:rsidR="00000000" w:rsidRPr="00000000">
              <w:rPr>
                <w:rtl w:val="0"/>
              </w:rPr>
            </w:r>
          </w:p>
          <w:p w:rsidR="00000000" w:rsidDel="00000000" w:rsidP="00000000" w:rsidRDefault="00000000" w:rsidRPr="00000000" w14:paraId="0000008A">
            <w:pPr>
              <w:spacing w:before="6" w:line="227" w:lineRule="auto"/>
              <w:ind w:left="108"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PCTO, sia per la certificazione delle competenze.</w:t>
            </w:r>
            <w:r w:rsidDel="00000000" w:rsidR="00000000" w:rsidRPr="00000000">
              <w:rPr>
                <w:rtl w:val="0"/>
              </w:rPr>
            </w:r>
          </w:p>
        </w:tc>
      </w:tr>
    </w:tbl>
    <w:p w:rsidR="00000000" w:rsidDel="00000000" w:rsidP="00000000" w:rsidRDefault="00000000" w:rsidRPr="00000000" w14:paraId="0000008C">
      <w:pPr>
        <w:widowControl w:val="0"/>
        <w:spacing w:line="240" w:lineRule="auto"/>
        <w:ind w:left="0" w:firstLine="0"/>
        <w:rPr>
          <w:rFonts w:ascii="Calibri" w:cs="Calibri" w:eastAsia="Calibri" w:hAnsi="Calibri"/>
          <w:b w:val="1"/>
          <w:sz w:val="29"/>
          <w:szCs w:val="29"/>
          <w:vertAlign w:val="baseline"/>
        </w:rPr>
      </w:pPr>
      <w:r w:rsidDel="00000000" w:rsidR="00000000" w:rsidRPr="00000000">
        <w:rPr>
          <w:rtl w:val="0"/>
        </w:rPr>
      </w:r>
    </w:p>
    <w:p w:rsidR="00000000" w:rsidDel="00000000" w:rsidP="00000000" w:rsidRDefault="00000000" w:rsidRPr="00000000" w14:paraId="0000008D">
      <w:pPr>
        <w:widowControl w:val="0"/>
        <w:numPr>
          <w:ilvl w:val="0"/>
          <w:numId w:val="3"/>
        </w:numPr>
        <w:tabs>
          <w:tab w:val="left" w:leader="none" w:pos="440"/>
          <w:tab w:val="left" w:leader="none" w:pos="9809"/>
        </w:tabs>
        <w:spacing w:before="44" w:line="240" w:lineRule="auto"/>
        <w:ind w:left="439" w:hanging="308"/>
        <w:rPr>
          <w:rFonts w:ascii="Calibri" w:cs="Calibri" w:eastAsia="Calibri" w:hAnsi="Calibri"/>
          <w:b w:val="1"/>
          <w:sz w:val="28"/>
          <w:szCs w:val="28"/>
          <w:vertAlign w:val="baseline"/>
        </w:rPr>
      </w:pPr>
      <w:r w:rsidDel="00000000" w:rsidR="00000000" w:rsidRPr="00000000">
        <w:rPr>
          <w:rFonts w:ascii="Calibri" w:cs="Calibri" w:eastAsia="Calibri" w:hAnsi="Calibri"/>
          <w:b w:val="1"/>
          <w:color w:val="ffffff"/>
          <w:sz w:val="28"/>
          <w:szCs w:val="28"/>
          <w:shd w:fill="4f81bc" w:val="clear"/>
          <w:vertAlign w:val="baseline"/>
          <w:rtl w:val="0"/>
        </w:rPr>
        <w:t xml:space="preserve">Sintesi del Piano di lavoro</w:t>
        <w:tab/>
      </w:r>
      <w:r w:rsidDel="00000000" w:rsidR="00000000" w:rsidRPr="00000000">
        <w:rPr>
          <w:rtl w:val="0"/>
        </w:rPr>
      </w:r>
    </w:p>
    <w:p w:rsidR="00000000" w:rsidDel="00000000" w:rsidP="00000000" w:rsidRDefault="00000000" w:rsidRPr="00000000" w14:paraId="0000008E">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p>
    <w:p w:rsidR="00000000" w:rsidDel="00000000" w:rsidP="00000000" w:rsidRDefault="00000000" w:rsidRPr="00000000" w14:paraId="0000008F">
      <w:pPr>
        <w:widowControl w:val="0"/>
        <w:spacing w:before="4" w:line="240" w:lineRule="auto"/>
        <w:ind w:left="0" w:firstLine="0"/>
        <w:rPr>
          <w:rFonts w:ascii="Calibri" w:cs="Calibri" w:eastAsia="Calibri" w:hAnsi="Calibri"/>
          <w:b w:val="1"/>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152400</wp:posOffset>
                </wp:positionH>
                <wp:positionV relativeFrom="paragraph">
                  <wp:posOffset>228600</wp:posOffset>
                </wp:positionV>
                <wp:extent cx="6120130" cy="1300480"/>
                <wp:effectExtent b="0" l="0" r="0" t="0"/>
                <wp:wrapTopAndBottom distB="0" distT="0"/>
                <wp:docPr id="1064" name=""/>
                <a:graphic>
                  <a:graphicData uri="http://schemas.microsoft.com/office/word/2010/wordprocessingGroup">
                    <wpg:wgp>
                      <wpg:cNvGrpSpPr/>
                      <wpg:grpSpPr>
                        <a:xfrm>
                          <a:off x="2285925" y="3129750"/>
                          <a:ext cx="6120130" cy="1300480"/>
                          <a:chOff x="2285925" y="3129750"/>
                          <a:chExt cx="6120150" cy="1300500"/>
                        </a:xfrm>
                      </wpg:grpSpPr>
                      <wpg:grpSp>
                        <wpg:cNvGrpSpPr/>
                        <wpg:grpSpPr>
                          <a:xfrm>
                            <a:off x="2285935" y="3129760"/>
                            <a:ext cx="6120130" cy="1300480"/>
                            <a:chOff x="1140" y="360"/>
                            <a:chExt cx="9638" cy="2048"/>
                          </a:xfrm>
                        </wpg:grpSpPr>
                        <wps:wsp>
                          <wps:cNvSpPr/>
                          <wps:cNvPr id="4" name="Shape 4"/>
                          <wps:spPr>
                            <a:xfrm>
                              <a:off x="1140" y="360"/>
                              <a:ext cx="9625" cy="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149" y="372"/>
                              <a:ext cx="9619" cy="305"/>
                            </a:xfrm>
                            <a:custGeom>
                              <a:rect b="b" l="l" r="r" t="t"/>
                              <a:pathLst>
                                <a:path extrusionOk="0" h="305" w="9619">
                                  <a:moveTo>
                                    <a:pt x="1927" y="0"/>
                                  </a:moveTo>
                                  <a:lnTo>
                                    <a:pt x="0" y="0"/>
                                  </a:lnTo>
                                  <a:lnTo>
                                    <a:pt x="0" y="305"/>
                                  </a:lnTo>
                                  <a:lnTo>
                                    <a:pt x="1927" y="305"/>
                                  </a:lnTo>
                                  <a:lnTo>
                                    <a:pt x="1927" y="0"/>
                                  </a:lnTo>
                                  <a:close/>
                                  <a:moveTo>
                                    <a:pt x="4356" y="0"/>
                                  </a:moveTo>
                                  <a:lnTo>
                                    <a:pt x="1939" y="0"/>
                                  </a:lnTo>
                                  <a:lnTo>
                                    <a:pt x="1939" y="305"/>
                                  </a:lnTo>
                                  <a:lnTo>
                                    <a:pt x="4356" y="305"/>
                                  </a:lnTo>
                                  <a:lnTo>
                                    <a:pt x="4356" y="0"/>
                                  </a:lnTo>
                                  <a:close/>
                                  <a:moveTo>
                                    <a:pt x="6795" y="0"/>
                                  </a:moveTo>
                                  <a:lnTo>
                                    <a:pt x="4366" y="0"/>
                                  </a:lnTo>
                                  <a:lnTo>
                                    <a:pt x="4366" y="305"/>
                                  </a:lnTo>
                                  <a:lnTo>
                                    <a:pt x="6795" y="305"/>
                                  </a:lnTo>
                                  <a:lnTo>
                                    <a:pt x="6795" y="0"/>
                                  </a:lnTo>
                                  <a:close/>
                                  <a:moveTo>
                                    <a:pt x="8053" y="0"/>
                                  </a:moveTo>
                                  <a:lnTo>
                                    <a:pt x="6805" y="0"/>
                                  </a:lnTo>
                                  <a:lnTo>
                                    <a:pt x="6805" y="305"/>
                                  </a:lnTo>
                                  <a:lnTo>
                                    <a:pt x="8053" y="305"/>
                                  </a:lnTo>
                                  <a:lnTo>
                                    <a:pt x="8053" y="0"/>
                                  </a:lnTo>
                                  <a:close/>
                                  <a:moveTo>
                                    <a:pt x="9618" y="0"/>
                                  </a:moveTo>
                                  <a:lnTo>
                                    <a:pt x="8063" y="0"/>
                                  </a:lnTo>
                                  <a:lnTo>
                                    <a:pt x="8063" y="305"/>
                                  </a:lnTo>
                                  <a:lnTo>
                                    <a:pt x="9618" y="305"/>
                                  </a:lnTo>
                                  <a:lnTo>
                                    <a:pt x="9618" y="0"/>
                                  </a:lnTo>
                                  <a:close/>
                                </a:path>
                              </a:pathLst>
                            </a:custGeom>
                            <a:solidFill>
                              <a:srgbClr val="D9D9D9"/>
                            </a:solidFill>
                            <a:ln>
                              <a:noFill/>
                            </a:ln>
                          </wps:spPr>
                          <wps:bodyPr anchorCtr="0" anchor="ctr" bIns="91425" lIns="91425" spcFirstLastPara="1" rIns="91425" wrap="square" tIns="91425">
                            <a:noAutofit/>
                          </wps:bodyPr>
                        </wps:wsp>
                        <wps:wsp>
                          <wps:cNvSpPr/>
                          <wps:cNvPr id="6" name="Shape 6"/>
                          <wps:spPr>
                            <a:xfrm>
                              <a:off x="1140" y="360"/>
                              <a:ext cx="1940" cy="56"/>
                            </a:xfrm>
                            <a:custGeom>
                              <a:rect b="b" l="l" r="r" t="t"/>
                              <a:pathLst>
                                <a:path extrusionOk="0" h="56" w="1940">
                                  <a:moveTo>
                                    <a:pt x="1940" y="0"/>
                                  </a:moveTo>
                                  <a:lnTo>
                                    <a:pt x="10" y="0"/>
                                  </a:lnTo>
                                  <a:lnTo>
                                    <a:pt x="0" y="0"/>
                                  </a:lnTo>
                                  <a:lnTo>
                                    <a:pt x="0" y="10"/>
                                  </a:lnTo>
                                  <a:lnTo>
                                    <a:pt x="0" y="56"/>
                                  </a:lnTo>
                                  <a:lnTo>
                                    <a:pt x="10" y="56"/>
                                  </a:lnTo>
                                  <a:lnTo>
                                    <a:pt x="10" y="10"/>
                                  </a:lnTo>
                                  <a:lnTo>
                                    <a:pt x="1940" y="10"/>
                                  </a:lnTo>
                                  <a:lnTo>
                                    <a:pt x="1940" y="0"/>
                                  </a:lnTo>
                                  <a:close/>
                                </a:path>
                              </a:pathLst>
                            </a:custGeom>
                            <a:solidFill>
                              <a:srgbClr val="000000"/>
                            </a:solidFill>
                            <a:ln>
                              <a:noFill/>
                            </a:ln>
                          </wps:spPr>
                          <wps:bodyPr anchorCtr="0" anchor="ctr" bIns="91425" lIns="91425" spcFirstLastPara="1" rIns="91425" wrap="square" tIns="91425">
                            <a:noAutofit/>
                          </wps:bodyPr>
                        </wps:wsp>
                        <wps:wsp>
                          <wps:cNvSpPr/>
                          <wps:cNvPr id="7" name="Shape 7"/>
                          <wps:spPr>
                            <a:xfrm>
                              <a:off x="1149" y="370"/>
                              <a:ext cx="1931" cy="46"/>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079" y="360"/>
                              <a:ext cx="2427" cy="56"/>
                            </a:xfrm>
                            <a:custGeom>
                              <a:rect b="b" l="l" r="r" t="t"/>
                              <a:pathLst>
                                <a:path extrusionOk="0" h="56" w="2427">
                                  <a:moveTo>
                                    <a:pt x="9" y="0"/>
                                  </a:moveTo>
                                  <a:lnTo>
                                    <a:pt x="0" y="0"/>
                                  </a:lnTo>
                                  <a:lnTo>
                                    <a:pt x="0" y="10"/>
                                  </a:lnTo>
                                  <a:lnTo>
                                    <a:pt x="0" y="56"/>
                                  </a:lnTo>
                                  <a:lnTo>
                                    <a:pt x="9" y="56"/>
                                  </a:lnTo>
                                  <a:lnTo>
                                    <a:pt x="9" y="10"/>
                                  </a:lnTo>
                                  <a:lnTo>
                                    <a:pt x="9" y="0"/>
                                  </a:lnTo>
                                  <a:close/>
                                  <a:moveTo>
                                    <a:pt x="2426" y="0"/>
                                  </a:moveTo>
                                  <a:lnTo>
                                    <a:pt x="9" y="0"/>
                                  </a:lnTo>
                                  <a:lnTo>
                                    <a:pt x="9" y="10"/>
                                  </a:lnTo>
                                  <a:lnTo>
                                    <a:pt x="2426" y="10"/>
                                  </a:lnTo>
                                  <a:lnTo>
                                    <a:pt x="2426" y="0"/>
                                  </a:lnTo>
                                  <a:close/>
                                </a:path>
                              </a:pathLst>
                            </a:custGeom>
                            <a:solidFill>
                              <a:srgbClr val="000000"/>
                            </a:solidFill>
                            <a:ln>
                              <a:noFill/>
                            </a:ln>
                          </wps:spPr>
                          <wps:bodyPr anchorCtr="0" anchor="ctr" bIns="91425" lIns="91425" spcFirstLastPara="1" rIns="91425" wrap="square" tIns="91425">
                            <a:noAutofit/>
                          </wps:bodyPr>
                        </wps:wsp>
                        <wps:wsp>
                          <wps:cNvSpPr/>
                          <wps:cNvPr id="9" name="Shape 9"/>
                          <wps:spPr>
                            <a:xfrm>
                              <a:off x="3089" y="370"/>
                              <a:ext cx="2418" cy="46"/>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506" y="360"/>
                              <a:ext cx="2439" cy="56"/>
                            </a:xfrm>
                            <a:custGeom>
                              <a:rect b="b" l="l" r="r" t="t"/>
                              <a:pathLst>
                                <a:path extrusionOk="0" h="56" w="2439">
                                  <a:moveTo>
                                    <a:pt x="2438" y="0"/>
                                  </a:moveTo>
                                  <a:lnTo>
                                    <a:pt x="9" y="0"/>
                                  </a:lnTo>
                                  <a:lnTo>
                                    <a:pt x="0" y="0"/>
                                  </a:lnTo>
                                  <a:lnTo>
                                    <a:pt x="0" y="10"/>
                                  </a:lnTo>
                                  <a:lnTo>
                                    <a:pt x="0" y="56"/>
                                  </a:lnTo>
                                  <a:lnTo>
                                    <a:pt x="9" y="56"/>
                                  </a:lnTo>
                                  <a:lnTo>
                                    <a:pt x="9" y="10"/>
                                  </a:lnTo>
                                  <a:lnTo>
                                    <a:pt x="2438" y="10"/>
                                  </a:lnTo>
                                  <a:lnTo>
                                    <a:pt x="2438" y="0"/>
                                  </a:lnTo>
                                  <a:close/>
                                </a:path>
                              </a:pathLst>
                            </a:custGeom>
                            <a:solidFill>
                              <a:srgbClr val="000000"/>
                            </a:solidFill>
                            <a:ln>
                              <a:noFill/>
                            </a:ln>
                          </wps:spPr>
                          <wps:bodyPr anchorCtr="0" anchor="ctr" bIns="91425" lIns="91425" spcFirstLastPara="1" rIns="91425" wrap="square" tIns="91425">
                            <a:noAutofit/>
                          </wps:bodyPr>
                        </wps:wsp>
                        <wps:wsp>
                          <wps:cNvSpPr/>
                          <wps:cNvPr id="11" name="Shape 11"/>
                          <wps:spPr>
                            <a:xfrm>
                              <a:off x="5516" y="370"/>
                              <a:ext cx="2430" cy="46"/>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7945" y="360"/>
                              <a:ext cx="1259" cy="56"/>
                            </a:xfrm>
                            <a:custGeom>
                              <a:rect b="b" l="l" r="r" t="t"/>
                              <a:pathLst>
                                <a:path extrusionOk="0" h="56" w="1259">
                                  <a:moveTo>
                                    <a:pt x="1258" y="0"/>
                                  </a:moveTo>
                                  <a:lnTo>
                                    <a:pt x="10" y="0"/>
                                  </a:lnTo>
                                  <a:lnTo>
                                    <a:pt x="0" y="0"/>
                                  </a:lnTo>
                                  <a:lnTo>
                                    <a:pt x="0" y="10"/>
                                  </a:lnTo>
                                  <a:lnTo>
                                    <a:pt x="0" y="56"/>
                                  </a:lnTo>
                                  <a:lnTo>
                                    <a:pt x="10" y="56"/>
                                  </a:lnTo>
                                  <a:lnTo>
                                    <a:pt x="10" y="10"/>
                                  </a:lnTo>
                                  <a:lnTo>
                                    <a:pt x="1258" y="10"/>
                                  </a:lnTo>
                                  <a:lnTo>
                                    <a:pt x="1258" y="0"/>
                                  </a:lnTo>
                                  <a:close/>
                                </a:path>
                              </a:pathLst>
                            </a:custGeom>
                            <a:solidFill>
                              <a:srgbClr val="000000"/>
                            </a:solidFill>
                            <a:ln>
                              <a:noFill/>
                            </a:ln>
                          </wps:spPr>
                          <wps:bodyPr anchorCtr="0" anchor="ctr" bIns="91425" lIns="91425" spcFirstLastPara="1" rIns="91425" wrap="square" tIns="91425">
                            <a:noAutofit/>
                          </wps:bodyPr>
                        </wps:wsp>
                        <wps:wsp>
                          <wps:cNvSpPr/>
                          <wps:cNvPr id="13" name="Shape 13"/>
                          <wps:spPr>
                            <a:xfrm>
                              <a:off x="7955" y="370"/>
                              <a:ext cx="1249" cy="46"/>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9203" y="360"/>
                              <a:ext cx="1565" cy="56"/>
                            </a:xfrm>
                            <a:custGeom>
                              <a:rect b="b" l="l" r="r" t="t"/>
                              <a:pathLst>
                                <a:path extrusionOk="0" h="56" w="1565">
                                  <a:moveTo>
                                    <a:pt x="1564" y="0"/>
                                  </a:moveTo>
                                  <a:lnTo>
                                    <a:pt x="9" y="0"/>
                                  </a:lnTo>
                                  <a:lnTo>
                                    <a:pt x="0" y="0"/>
                                  </a:lnTo>
                                  <a:lnTo>
                                    <a:pt x="0" y="10"/>
                                  </a:lnTo>
                                  <a:lnTo>
                                    <a:pt x="0" y="56"/>
                                  </a:lnTo>
                                  <a:lnTo>
                                    <a:pt x="9" y="56"/>
                                  </a:lnTo>
                                  <a:lnTo>
                                    <a:pt x="9" y="10"/>
                                  </a:lnTo>
                                  <a:lnTo>
                                    <a:pt x="1564" y="10"/>
                                  </a:lnTo>
                                  <a:lnTo>
                                    <a:pt x="1564" y="0"/>
                                  </a:lnTo>
                                  <a:close/>
                                </a:path>
                              </a:pathLst>
                            </a:custGeom>
                            <a:solidFill>
                              <a:srgbClr val="000000"/>
                            </a:solidFill>
                            <a:ln>
                              <a:noFill/>
                            </a:ln>
                          </wps:spPr>
                          <wps:bodyPr anchorCtr="0" anchor="ctr" bIns="91425" lIns="91425" spcFirstLastPara="1" rIns="91425" wrap="square" tIns="91425">
                            <a:noAutofit/>
                          </wps:bodyPr>
                        </wps:wsp>
                        <wps:wsp>
                          <wps:cNvSpPr/>
                          <wps:cNvPr id="15" name="Shape 15"/>
                          <wps:spPr>
                            <a:xfrm>
                              <a:off x="9213" y="370"/>
                              <a:ext cx="1556" cy="46"/>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140" y="360"/>
                              <a:ext cx="9638" cy="1692"/>
                            </a:xfrm>
                            <a:custGeom>
                              <a:rect b="b" l="l" r="r" t="t"/>
                              <a:pathLst>
                                <a:path extrusionOk="0" h="1692" w="9638">
                                  <a:moveTo>
                                    <a:pt x="10" y="1404"/>
                                  </a:moveTo>
                                  <a:lnTo>
                                    <a:pt x="0" y="1404"/>
                                  </a:lnTo>
                                  <a:lnTo>
                                    <a:pt x="0" y="1692"/>
                                  </a:lnTo>
                                  <a:lnTo>
                                    <a:pt x="10" y="1692"/>
                                  </a:lnTo>
                                  <a:lnTo>
                                    <a:pt x="10" y="1404"/>
                                  </a:lnTo>
                                  <a:close/>
                                  <a:moveTo>
                                    <a:pt x="10" y="56"/>
                                  </a:moveTo>
                                  <a:lnTo>
                                    <a:pt x="0" y="56"/>
                                  </a:lnTo>
                                  <a:lnTo>
                                    <a:pt x="0" y="317"/>
                                  </a:lnTo>
                                  <a:lnTo>
                                    <a:pt x="10" y="317"/>
                                  </a:lnTo>
                                  <a:lnTo>
                                    <a:pt x="10" y="56"/>
                                  </a:lnTo>
                                  <a:close/>
                                  <a:moveTo>
                                    <a:pt x="1949" y="56"/>
                                  </a:moveTo>
                                  <a:lnTo>
                                    <a:pt x="1940" y="56"/>
                                  </a:lnTo>
                                  <a:lnTo>
                                    <a:pt x="1940" y="317"/>
                                  </a:lnTo>
                                  <a:lnTo>
                                    <a:pt x="1940" y="327"/>
                                  </a:lnTo>
                                  <a:lnTo>
                                    <a:pt x="1940" y="372"/>
                                  </a:lnTo>
                                  <a:lnTo>
                                    <a:pt x="1940" y="663"/>
                                  </a:lnTo>
                                  <a:lnTo>
                                    <a:pt x="1940" y="672"/>
                                  </a:lnTo>
                                  <a:lnTo>
                                    <a:pt x="1940" y="718"/>
                                  </a:lnTo>
                                  <a:lnTo>
                                    <a:pt x="1940" y="1006"/>
                                  </a:lnTo>
                                  <a:lnTo>
                                    <a:pt x="1940" y="1016"/>
                                  </a:lnTo>
                                  <a:lnTo>
                                    <a:pt x="1940" y="1061"/>
                                  </a:lnTo>
                                  <a:lnTo>
                                    <a:pt x="1940" y="1349"/>
                                  </a:lnTo>
                                  <a:lnTo>
                                    <a:pt x="10" y="1349"/>
                                  </a:lnTo>
                                  <a:lnTo>
                                    <a:pt x="10" y="1061"/>
                                  </a:lnTo>
                                  <a:lnTo>
                                    <a:pt x="10" y="1016"/>
                                  </a:lnTo>
                                  <a:lnTo>
                                    <a:pt x="1940" y="1016"/>
                                  </a:lnTo>
                                  <a:lnTo>
                                    <a:pt x="1940" y="1006"/>
                                  </a:lnTo>
                                  <a:lnTo>
                                    <a:pt x="10" y="1006"/>
                                  </a:lnTo>
                                  <a:lnTo>
                                    <a:pt x="10" y="718"/>
                                  </a:lnTo>
                                  <a:lnTo>
                                    <a:pt x="10" y="672"/>
                                  </a:lnTo>
                                  <a:lnTo>
                                    <a:pt x="1940" y="672"/>
                                  </a:lnTo>
                                  <a:lnTo>
                                    <a:pt x="1940" y="663"/>
                                  </a:lnTo>
                                  <a:lnTo>
                                    <a:pt x="10" y="663"/>
                                  </a:lnTo>
                                  <a:lnTo>
                                    <a:pt x="10" y="372"/>
                                  </a:lnTo>
                                  <a:lnTo>
                                    <a:pt x="10" y="327"/>
                                  </a:lnTo>
                                  <a:lnTo>
                                    <a:pt x="1940" y="327"/>
                                  </a:lnTo>
                                  <a:lnTo>
                                    <a:pt x="1940" y="317"/>
                                  </a:lnTo>
                                  <a:lnTo>
                                    <a:pt x="10" y="317"/>
                                  </a:lnTo>
                                  <a:lnTo>
                                    <a:pt x="0" y="317"/>
                                  </a:lnTo>
                                  <a:lnTo>
                                    <a:pt x="0" y="372"/>
                                  </a:lnTo>
                                  <a:lnTo>
                                    <a:pt x="0" y="663"/>
                                  </a:lnTo>
                                  <a:lnTo>
                                    <a:pt x="0" y="718"/>
                                  </a:lnTo>
                                  <a:lnTo>
                                    <a:pt x="0" y="1006"/>
                                  </a:lnTo>
                                  <a:lnTo>
                                    <a:pt x="0" y="1061"/>
                                  </a:lnTo>
                                  <a:lnTo>
                                    <a:pt x="0" y="1349"/>
                                  </a:lnTo>
                                  <a:lnTo>
                                    <a:pt x="0" y="1404"/>
                                  </a:lnTo>
                                  <a:lnTo>
                                    <a:pt x="10" y="1404"/>
                                  </a:lnTo>
                                  <a:lnTo>
                                    <a:pt x="10" y="1359"/>
                                  </a:lnTo>
                                  <a:lnTo>
                                    <a:pt x="1940" y="1359"/>
                                  </a:lnTo>
                                  <a:lnTo>
                                    <a:pt x="1940" y="1404"/>
                                  </a:lnTo>
                                  <a:lnTo>
                                    <a:pt x="1949" y="1404"/>
                                  </a:lnTo>
                                  <a:lnTo>
                                    <a:pt x="1949" y="1349"/>
                                  </a:lnTo>
                                  <a:lnTo>
                                    <a:pt x="1949" y="1061"/>
                                  </a:lnTo>
                                  <a:lnTo>
                                    <a:pt x="1949" y="1006"/>
                                  </a:lnTo>
                                  <a:lnTo>
                                    <a:pt x="1949" y="718"/>
                                  </a:lnTo>
                                  <a:lnTo>
                                    <a:pt x="1949" y="663"/>
                                  </a:lnTo>
                                  <a:lnTo>
                                    <a:pt x="1949" y="372"/>
                                  </a:lnTo>
                                  <a:lnTo>
                                    <a:pt x="1949" y="317"/>
                                  </a:lnTo>
                                  <a:lnTo>
                                    <a:pt x="1940" y="317"/>
                                  </a:lnTo>
                                  <a:lnTo>
                                    <a:pt x="1949" y="317"/>
                                  </a:lnTo>
                                  <a:lnTo>
                                    <a:pt x="1949" y="56"/>
                                  </a:lnTo>
                                  <a:close/>
                                  <a:moveTo>
                                    <a:pt x="4366" y="1349"/>
                                  </a:moveTo>
                                  <a:lnTo>
                                    <a:pt x="1949" y="1349"/>
                                  </a:lnTo>
                                  <a:lnTo>
                                    <a:pt x="1949" y="1359"/>
                                  </a:lnTo>
                                  <a:lnTo>
                                    <a:pt x="4366" y="1359"/>
                                  </a:lnTo>
                                  <a:lnTo>
                                    <a:pt x="4366" y="1349"/>
                                  </a:lnTo>
                                  <a:close/>
                                  <a:moveTo>
                                    <a:pt x="4366" y="1006"/>
                                  </a:moveTo>
                                  <a:lnTo>
                                    <a:pt x="1949" y="1006"/>
                                  </a:lnTo>
                                  <a:lnTo>
                                    <a:pt x="1949" y="1016"/>
                                  </a:lnTo>
                                  <a:lnTo>
                                    <a:pt x="4366" y="1016"/>
                                  </a:lnTo>
                                  <a:lnTo>
                                    <a:pt x="4366" y="1006"/>
                                  </a:lnTo>
                                  <a:close/>
                                  <a:moveTo>
                                    <a:pt x="4366" y="663"/>
                                  </a:moveTo>
                                  <a:lnTo>
                                    <a:pt x="1949" y="663"/>
                                  </a:lnTo>
                                  <a:lnTo>
                                    <a:pt x="1949" y="672"/>
                                  </a:lnTo>
                                  <a:lnTo>
                                    <a:pt x="4366" y="672"/>
                                  </a:lnTo>
                                  <a:lnTo>
                                    <a:pt x="4366" y="663"/>
                                  </a:lnTo>
                                  <a:close/>
                                  <a:moveTo>
                                    <a:pt x="4366" y="317"/>
                                  </a:moveTo>
                                  <a:lnTo>
                                    <a:pt x="1949" y="317"/>
                                  </a:lnTo>
                                  <a:lnTo>
                                    <a:pt x="1949" y="327"/>
                                  </a:lnTo>
                                  <a:lnTo>
                                    <a:pt x="4366" y="327"/>
                                  </a:lnTo>
                                  <a:lnTo>
                                    <a:pt x="4366" y="317"/>
                                  </a:lnTo>
                                  <a:close/>
                                  <a:moveTo>
                                    <a:pt x="4376" y="56"/>
                                  </a:moveTo>
                                  <a:lnTo>
                                    <a:pt x="4367" y="56"/>
                                  </a:lnTo>
                                  <a:lnTo>
                                    <a:pt x="4367" y="317"/>
                                  </a:lnTo>
                                  <a:lnTo>
                                    <a:pt x="4376" y="317"/>
                                  </a:lnTo>
                                  <a:lnTo>
                                    <a:pt x="4376" y="56"/>
                                  </a:lnTo>
                                  <a:close/>
                                  <a:moveTo>
                                    <a:pt x="6815" y="56"/>
                                  </a:moveTo>
                                  <a:lnTo>
                                    <a:pt x="6805" y="56"/>
                                  </a:lnTo>
                                  <a:lnTo>
                                    <a:pt x="6805" y="317"/>
                                  </a:lnTo>
                                  <a:lnTo>
                                    <a:pt x="6815" y="317"/>
                                  </a:lnTo>
                                  <a:lnTo>
                                    <a:pt x="6815" y="56"/>
                                  </a:lnTo>
                                  <a:close/>
                                  <a:moveTo>
                                    <a:pt x="8063" y="317"/>
                                  </a:moveTo>
                                  <a:lnTo>
                                    <a:pt x="6815" y="317"/>
                                  </a:lnTo>
                                  <a:lnTo>
                                    <a:pt x="6805" y="317"/>
                                  </a:lnTo>
                                  <a:lnTo>
                                    <a:pt x="6805" y="327"/>
                                  </a:lnTo>
                                  <a:lnTo>
                                    <a:pt x="6805" y="372"/>
                                  </a:lnTo>
                                  <a:lnTo>
                                    <a:pt x="6805" y="663"/>
                                  </a:lnTo>
                                  <a:lnTo>
                                    <a:pt x="6805" y="672"/>
                                  </a:lnTo>
                                  <a:lnTo>
                                    <a:pt x="6805" y="718"/>
                                  </a:lnTo>
                                  <a:lnTo>
                                    <a:pt x="6805" y="1006"/>
                                  </a:lnTo>
                                  <a:lnTo>
                                    <a:pt x="6805" y="1016"/>
                                  </a:lnTo>
                                  <a:lnTo>
                                    <a:pt x="6805" y="1061"/>
                                  </a:lnTo>
                                  <a:lnTo>
                                    <a:pt x="6805" y="1349"/>
                                  </a:lnTo>
                                  <a:lnTo>
                                    <a:pt x="4376" y="1349"/>
                                  </a:lnTo>
                                  <a:lnTo>
                                    <a:pt x="4376" y="1061"/>
                                  </a:lnTo>
                                  <a:lnTo>
                                    <a:pt x="4376" y="1016"/>
                                  </a:lnTo>
                                  <a:lnTo>
                                    <a:pt x="6805" y="1016"/>
                                  </a:lnTo>
                                  <a:lnTo>
                                    <a:pt x="6805" y="1006"/>
                                  </a:lnTo>
                                  <a:lnTo>
                                    <a:pt x="4376" y="1006"/>
                                  </a:lnTo>
                                  <a:lnTo>
                                    <a:pt x="4376" y="718"/>
                                  </a:lnTo>
                                  <a:lnTo>
                                    <a:pt x="4376" y="672"/>
                                  </a:lnTo>
                                  <a:lnTo>
                                    <a:pt x="6805" y="672"/>
                                  </a:lnTo>
                                  <a:lnTo>
                                    <a:pt x="6805" y="663"/>
                                  </a:lnTo>
                                  <a:lnTo>
                                    <a:pt x="4376" y="663"/>
                                  </a:lnTo>
                                  <a:lnTo>
                                    <a:pt x="4376" y="372"/>
                                  </a:lnTo>
                                  <a:lnTo>
                                    <a:pt x="4376" y="327"/>
                                  </a:lnTo>
                                  <a:lnTo>
                                    <a:pt x="6805" y="327"/>
                                  </a:lnTo>
                                  <a:lnTo>
                                    <a:pt x="6805" y="317"/>
                                  </a:lnTo>
                                  <a:lnTo>
                                    <a:pt x="4376" y="317"/>
                                  </a:lnTo>
                                  <a:lnTo>
                                    <a:pt x="4367" y="317"/>
                                  </a:lnTo>
                                  <a:lnTo>
                                    <a:pt x="4367" y="372"/>
                                  </a:lnTo>
                                  <a:lnTo>
                                    <a:pt x="4367" y="663"/>
                                  </a:lnTo>
                                  <a:lnTo>
                                    <a:pt x="4367" y="718"/>
                                  </a:lnTo>
                                  <a:lnTo>
                                    <a:pt x="4367" y="1006"/>
                                  </a:lnTo>
                                  <a:lnTo>
                                    <a:pt x="4367" y="1061"/>
                                  </a:lnTo>
                                  <a:lnTo>
                                    <a:pt x="4367" y="1349"/>
                                  </a:lnTo>
                                  <a:lnTo>
                                    <a:pt x="4367" y="1404"/>
                                  </a:lnTo>
                                  <a:lnTo>
                                    <a:pt x="4376" y="1404"/>
                                  </a:lnTo>
                                  <a:lnTo>
                                    <a:pt x="4376" y="1359"/>
                                  </a:lnTo>
                                  <a:lnTo>
                                    <a:pt x="6805" y="1359"/>
                                  </a:lnTo>
                                  <a:lnTo>
                                    <a:pt x="6805" y="1404"/>
                                  </a:lnTo>
                                  <a:lnTo>
                                    <a:pt x="6815" y="1404"/>
                                  </a:lnTo>
                                  <a:lnTo>
                                    <a:pt x="6815" y="1359"/>
                                  </a:lnTo>
                                  <a:lnTo>
                                    <a:pt x="8063" y="1359"/>
                                  </a:lnTo>
                                  <a:lnTo>
                                    <a:pt x="8063" y="1349"/>
                                  </a:lnTo>
                                  <a:lnTo>
                                    <a:pt x="6815" y="1349"/>
                                  </a:lnTo>
                                  <a:lnTo>
                                    <a:pt x="6815" y="1061"/>
                                  </a:lnTo>
                                  <a:lnTo>
                                    <a:pt x="6815" y="1016"/>
                                  </a:lnTo>
                                  <a:lnTo>
                                    <a:pt x="8063" y="1016"/>
                                  </a:lnTo>
                                  <a:lnTo>
                                    <a:pt x="8063" y="1006"/>
                                  </a:lnTo>
                                  <a:lnTo>
                                    <a:pt x="6815" y="1006"/>
                                  </a:lnTo>
                                  <a:lnTo>
                                    <a:pt x="6815" y="718"/>
                                  </a:lnTo>
                                  <a:lnTo>
                                    <a:pt x="6815" y="672"/>
                                  </a:lnTo>
                                  <a:lnTo>
                                    <a:pt x="8063" y="672"/>
                                  </a:lnTo>
                                  <a:lnTo>
                                    <a:pt x="8063" y="663"/>
                                  </a:lnTo>
                                  <a:lnTo>
                                    <a:pt x="6815" y="663"/>
                                  </a:lnTo>
                                  <a:lnTo>
                                    <a:pt x="6815" y="372"/>
                                  </a:lnTo>
                                  <a:lnTo>
                                    <a:pt x="6815" y="327"/>
                                  </a:lnTo>
                                  <a:lnTo>
                                    <a:pt x="8063" y="327"/>
                                  </a:lnTo>
                                  <a:lnTo>
                                    <a:pt x="8063" y="317"/>
                                  </a:lnTo>
                                  <a:close/>
                                  <a:moveTo>
                                    <a:pt x="8073" y="56"/>
                                  </a:moveTo>
                                  <a:lnTo>
                                    <a:pt x="8064" y="56"/>
                                  </a:lnTo>
                                  <a:lnTo>
                                    <a:pt x="8064" y="317"/>
                                  </a:lnTo>
                                  <a:lnTo>
                                    <a:pt x="8073" y="317"/>
                                  </a:lnTo>
                                  <a:lnTo>
                                    <a:pt x="8073" y="56"/>
                                  </a:lnTo>
                                  <a:close/>
                                  <a:moveTo>
                                    <a:pt x="9638" y="317"/>
                                  </a:moveTo>
                                  <a:lnTo>
                                    <a:pt x="9628" y="317"/>
                                  </a:lnTo>
                                  <a:lnTo>
                                    <a:pt x="9628" y="327"/>
                                  </a:lnTo>
                                  <a:lnTo>
                                    <a:pt x="9628" y="372"/>
                                  </a:lnTo>
                                  <a:lnTo>
                                    <a:pt x="9628" y="663"/>
                                  </a:lnTo>
                                  <a:lnTo>
                                    <a:pt x="9628" y="672"/>
                                  </a:lnTo>
                                  <a:lnTo>
                                    <a:pt x="9628" y="718"/>
                                  </a:lnTo>
                                  <a:lnTo>
                                    <a:pt x="9628" y="1006"/>
                                  </a:lnTo>
                                  <a:lnTo>
                                    <a:pt x="9628" y="1016"/>
                                  </a:lnTo>
                                  <a:lnTo>
                                    <a:pt x="9628" y="1061"/>
                                  </a:lnTo>
                                  <a:lnTo>
                                    <a:pt x="9628" y="1349"/>
                                  </a:lnTo>
                                  <a:lnTo>
                                    <a:pt x="8073" y="1349"/>
                                  </a:lnTo>
                                  <a:lnTo>
                                    <a:pt x="8073" y="1061"/>
                                  </a:lnTo>
                                  <a:lnTo>
                                    <a:pt x="8073" y="1016"/>
                                  </a:lnTo>
                                  <a:lnTo>
                                    <a:pt x="9628" y="1016"/>
                                  </a:lnTo>
                                  <a:lnTo>
                                    <a:pt x="9628" y="1006"/>
                                  </a:lnTo>
                                  <a:lnTo>
                                    <a:pt x="8073" y="1006"/>
                                  </a:lnTo>
                                  <a:lnTo>
                                    <a:pt x="8073" y="718"/>
                                  </a:lnTo>
                                  <a:lnTo>
                                    <a:pt x="8073" y="672"/>
                                  </a:lnTo>
                                  <a:lnTo>
                                    <a:pt x="9628" y="672"/>
                                  </a:lnTo>
                                  <a:lnTo>
                                    <a:pt x="9628" y="663"/>
                                  </a:lnTo>
                                  <a:lnTo>
                                    <a:pt x="8073" y="663"/>
                                  </a:lnTo>
                                  <a:lnTo>
                                    <a:pt x="8073" y="372"/>
                                  </a:lnTo>
                                  <a:lnTo>
                                    <a:pt x="8073" y="327"/>
                                  </a:lnTo>
                                  <a:lnTo>
                                    <a:pt x="9628" y="327"/>
                                  </a:lnTo>
                                  <a:lnTo>
                                    <a:pt x="9628" y="317"/>
                                  </a:lnTo>
                                  <a:lnTo>
                                    <a:pt x="8073" y="317"/>
                                  </a:lnTo>
                                  <a:lnTo>
                                    <a:pt x="8064" y="317"/>
                                  </a:lnTo>
                                  <a:lnTo>
                                    <a:pt x="8064" y="372"/>
                                  </a:lnTo>
                                  <a:lnTo>
                                    <a:pt x="8064" y="663"/>
                                  </a:lnTo>
                                  <a:lnTo>
                                    <a:pt x="8064" y="718"/>
                                  </a:lnTo>
                                  <a:lnTo>
                                    <a:pt x="8064" y="1006"/>
                                  </a:lnTo>
                                  <a:lnTo>
                                    <a:pt x="8064" y="1061"/>
                                  </a:lnTo>
                                  <a:lnTo>
                                    <a:pt x="8064" y="1349"/>
                                  </a:lnTo>
                                  <a:lnTo>
                                    <a:pt x="8064" y="1404"/>
                                  </a:lnTo>
                                  <a:lnTo>
                                    <a:pt x="8073" y="1404"/>
                                  </a:lnTo>
                                  <a:lnTo>
                                    <a:pt x="8073" y="1359"/>
                                  </a:lnTo>
                                  <a:lnTo>
                                    <a:pt x="9628" y="1359"/>
                                  </a:lnTo>
                                  <a:lnTo>
                                    <a:pt x="9628" y="1404"/>
                                  </a:lnTo>
                                  <a:lnTo>
                                    <a:pt x="9638" y="1404"/>
                                  </a:lnTo>
                                  <a:lnTo>
                                    <a:pt x="9638" y="1349"/>
                                  </a:lnTo>
                                  <a:lnTo>
                                    <a:pt x="9638" y="1061"/>
                                  </a:lnTo>
                                  <a:lnTo>
                                    <a:pt x="9638" y="1006"/>
                                  </a:lnTo>
                                  <a:lnTo>
                                    <a:pt x="9638" y="718"/>
                                  </a:lnTo>
                                  <a:lnTo>
                                    <a:pt x="9638" y="663"/>
                                  </a:lnTo>
                                  <a:lnTo>
                                    <a:pt x="9638" y="372"/>
                                  </a:lnTo>
                                  <a:lnTo>
                                    <a:pt x="9638" y="317"/>
                                  </a:lnTo>
                                  <a:close/>
                                  <a:moveTo>
                                    <a:pt x="9638" y="0"/>
                                  </a:moveTo>
                                  <a:lnTo>
                                    <a:pt x="9628" y="0"/>
                                  </a:lnTo>
                                  <a:lnTo>
                                    <a:pt x="9628" y="10"/>
                                  </a:lnTo>
                                  <a:lnTo>
                                    <a:pt x="9628" y="56"/>
                                  </a:lnTo>
                                  <a:lnTo>
                                    <a:pt x="9628" y="317"/>
                                  </a:lnTo>
                                  <a:lnTo>
                                    <a:pt x="9638" y="317"/>
                                  </a:lnTo>
                                  <a:lnTo>
                                    <a:pt x="9638" y="56"/>
                                  </a:lnTo>
                                  <a:lnTo>
                                    <a:pt x="9638" y="10"/>
                                  </a:lnTo>
                                  <a:lnTo>
                                    <a:pt x="9638" y="0"/>
                                  </a:lnTo>
                                  <a:close/>
                                </a:path>
                              </a:pathLst>
                            </a:custGeom>
                            <a:solidFill>
                              <a:srgbClr val="000000"/>
                            </a:solidFill>
                            <a:ln>
                              <a:noFill/>
                            </a:ln>
                          </wps:spPr>
                          <wps:bodyPr anchorCtr="0" anchor="ctr" bIns="91425" lIns="91425" spcFirstLastPara="1" rIns="91425" wrap="square" tIns="91425">
                            <a:noAutofit/>
                          </wps:bodyPr>
                        </wps:wsp>
                        <wps:wsp>
                          <wps:cNvSpPr/>
                          <wps:cNvPr id="17" name="Shape 17"/>
                          <wps:spPr>
                            <a:xfrm>
                              <a:off x="1140" y="1764"/>
                              <a:ext cx="9638" cy="644"/>
                            </a:xfrm>
                            <a:custGeom>
                              <a:rect b="b" l="l" r="r" t="t"/>
                              <a:pathLst>
                                <a:path extrusionOk="0" h="644" w="9638">
                                  <a:moveTo>
                                    <a:pt x="1949" y="0"/>
                                  </a:moveTo>
                                  <a:lnTo>
                                    <a:pt x="1940" y="0"/>
                                  </a:lnTo>
                                  <a:lnTo>
                                    <a:pt x="1940" y="288"/>
                                  </a:lnTo>
                                  <a:lnTo>
                                    <a:pt x="1940" y="298"/>
                                  </a:lnTo>
                                  <a:lnTo>
                                    <a:pt x="1940" y="344"/>
                                  </a:lnTo>
                                  <a:lnTo>
                                    <a:pt x="1940" y="634"/>
                                  </a:lnTo>
                                  <a:lnTo>
                                    <a:pt x="10" y="634"/>
                                  </a:lnTo>
                                  <a:lnTo>
                                    <a:pt x="10" y="344"/>
                                  </a:lnTo>
                                  <a:lnTo>
                                    <a:pt x="10" y="298"/>
                                  </a:lnTo>
                                  <a:lnTo>
                                    <a:pt x="1940" y="298"/>
                                  </a:lnTo>
                                  <a:lnTo>
                                    <a:pt x="1940" y="288"/>
                                  </a:lnTo>
                                  <a:lnTo>
                                    <a:pt x="10" y="288"/>
                                  </a:lnTo>
                                  <a:lnTo>
                                    <a:pt x="10" y="0"/>
                                  </a:lnTo>
                                  <a:lnTo>
                                    <a:pt x="0" y="0"/>
                                  </a:lnTo>
                                  <a:lnTo>
                                    <a:pt x="0" y="288"/>
                                  </a:lnTo>
                                  <a:lnTo>
                                    <a:pt x="0" y="344"/>
                                  </a:lnTo>
                                  <a:lnTo>
                                    <a:pt x="0" y="634"/>
                                  </a:lnTo>
                                  <a:lnTo>
                                    <a:pt x="0" y="644"/>
                                  </a:lnTo>
                                  <a:lnTo>
                                    <a:pt x="10" y="644"/>
                                  </a:lnTo>
                                  <a:lnTo>
                                    <a:pt x="1940" y="644"/>
                                  </a:lnTo>
                                  <a:lnTo>
                                    <a:pt x="1949" y="644"/>
                                  </a:lnTo>
                                  <a:lnTo>
                                    <a:pt x="1949" y="634"/>
                                  </a:lnTo>
                                  <a:lnTo>
                                    <a:pt x="1949" y="344"/>
                                  </a:lnTo>
                                  <a:lnTo>
                                    <a:pt x="1949" y="288"/>
                                  </a:lnTo>
                                  <a:lnTo>
                                    <a:pt x="1949" y="0"/>
                                  </a:lnTo>
                                  <a:close/>
                                  <a:moveTo>
                                    <a:pt x="4366" y="634"/>
                                  </a:moveTo>
                                  <a:lnTo>
                                    <a:pt x="1949" y="634"/>
                                  </a:lnTo>
                                  <a:lnTo>
                                    <a:pt x="1949" y="644"/>
                                  </a:lnTo>
                                  <a:lnTo>
                                    <a:pt x="4366" y="644"/>
                                  </a:lnTo>
                                  <a:lnTo>
                                    <a:pt x="4366" y="634"/>
                                  </a:lnTo>
                                  <a:close/>
                                  <a:moveTo>
                                    <a:pt x="4366" y="288"/>
                                  </a:moveTo>
                                  <a:lnTo>
                                    <a:pt x="1949" y="288"/>
                                  </a:lnTo>
                                  <a:lnTo>
                                    <a:pt x="1949" y="298"/>
                                  </a:lnTo>
                                  <a:lnTo>
                                    <a:pt x="4366" y="298"/>
                                  </a:lnTo>
                                  <a:lnTo>
                                    <a:pt x="4366" y="288"/>
                                  </a:lnTo>
                                  <a:close/>
                                  <a:moveTo>
                                    <a:pt x="8063" y="288"/>
                                  </a:moveTo>
                                  <a:lnTo>
                                    <a:pt x="6815" y="288"/>
                                  </a:lnTo>
                                  <a:lnTo>
                                    <a:pt x="6815" y="0"/>
                                  </a:lnTo>
                                  <a:lnTo>
                                    <a:pt x="6805" y="0"/>
                                  </a:lnTo>
                                  <a:lnTo>
                                    <a:pt x="6805" y="288"/>
                                  </a:lnTo>
                                  <a:lnTo>
                                    <a:pt x="6805" y="298"/>
                                  </a:lnTo>
                                  <a:lnTo>
                                    <a:pt x="6805" y="344"/>
                                  </a:lnTo>
                                  <a:lnTo>
                                    <a:pt x="6805" y="634"/>
                                  </a:lnTo>
                                  <a:lnTo>
                                    <a:pt x="4376" y="634"/>
                                  </a:lnTo>
                                  <a:lnTo>
                                    <a:pt x="4376" y="344"/>
                                  </a:lnTo>
                                  <a:lnTo>
                                    <a:pt x="4376" y="298"/>
                                  </a:lnTo>
                                  <a:lnTo>
                                    <a:pt x="6805" y="298"/>
                                  </a:lnTo>
                                  <a:lnTo>
                                    <a:pt x="6805" y="288"/>
                                  </a:lnTo>
                                  <a:lnTo>
                                    <a:pt x="4376" y="288"/>
                                  </a:lnTo>
                                  <a:lnTo>
                                    <a:pt x="4376" y="0"/>
                                  </a:lnTo>
                                  <a:lnTo>
                                    <a:pt x="4367" y="0"/>
                                  </a:lnTo>
                                  <a:lnTo>
                                    <a:pt x="4367" y="288"/>
                                  </a:lnTo>
                                  <a:lnTo>
                                    <a:pt x="4367" y="344"/>
                                  </a:lnTo>
                                  <a:lnTo>
                                    <a:pt x="4367" y="634"/>
                                  </a:lnTo>
                                  <a:lnTo>
                                    <a:pt x="4367" y="644"/>
                                  </a:lnTo>
                                  <a:lnTo>
                                    <a:pt x="4376" y="644"/>
                                  </a:lnTo>
                                  <a:lnTo>
                                    <a:pt x="6805" y="644"/>
                                  </a:lnTo>
                                  <a:lnTo>
                                    <a:pt x="6815" y="644"/>
                                  </a:lnTo>
                                  <a:lnTo>
                                    <a:pt x="8063" y="644"/>
                                  </a:lnTo>
                                  <a:lnTo>
                                    <a:pt x="8063" y="634"/>
                                  </a:lnTo>
                                  <a:lnTo>
                                    <a:pt x="6815" y="634"/>
                                  </a:lnTo>
                                  <a:lnTo>
                                    <a:pt x="6815" y="344"/>
                                  </a:lnTo>
                                  <a:lnTo>
                                    <a:pt x="6815" y="298"/>
                                  </a:lnTo>
                                  <a:lnTo>
                                    <a:pt x="8063" y="298"/>
                                  </a:lnTo>
                                  <a:lnTo>
                                    <a:pt x="8063" y="288"/>
                                  </a:lnTo>
                                  <a:close/>
                                  <a:moveTo>
                                    <a:pt x="9638" y="0"/>
                                  </a:moveTo>
                                  <a:lnTo>
                                    <a:pt x="9628" y="0"/>
                                  </a:lnTo>
                                  <a:lnTo>
                                    <a:pt x="9628" y="288"/>
                                  </a:lnTo>
                                  <a:lnTo>
                                    <a:pt x="9628" y="298"/>
                                  </a:lnTo>
                                  <a:lnTo>
                                    <a:pt x="9628" y="344"/>
                                  </a:lnTo>
                                  <a:lnTo>
                                    <a:pt x="9628" y="634"/>
                                  </a:lnTo>
                                  <a:lnTo>
                                    <a:pt x="8073" y="634"/>
                                  </a:lnTo>
                                  <a:lnTo>
                                    <a:pt x="8073" y="344"/>
                                  </a:lnTo>
                                  <a:lnTo>
                                    <a:pt x="8073" y="298"/>
                                  </a:lnTo>
                                  <a:lnTo>
                                    <a:pt x="9628" y="298"/>
                                  </a:lnTo>
                                  <a:lnTo>
                                    <a:pt x="9628" y="288"/>
                                  </a:lnTo>
                                  <a:lnTo>
                                    <a:pt x="8073" y="288"/>
                                  </a:lnTo>
                                  <a:lnTo>
                                    <a:pt x="8073" y="0"/>
                                  </a:lnTo>
                                  <a:lnTo>
                                    <a:pt x="8064" y="0"/>
                                  </a:lnTo>
                                  <a:lnTo>
                                    <a:pt x="8064" y="288"/>
                                  </a:lnTo>
                                  <a:lnTo>
                                    <a:pt x="8064" y="344"/>
                                  </a:lnTo>
                                  <a:lnTo>
                                    <a:pt x="8064" y="634"/>
                                  </a:lnTo>
                                  <a:lnTo>
                                    <a:pt x="8064" y="644"/>
                                  </a:lnTo>
                                  <a:lnTo>
                                    <a:pt x="8073" y="644"/>
                                  </a:lnTo>
                                  <a:lnTo>
                                    <a:pt x="9628" y="644"/>
                                  </a:lnTo>
                                  <a:lnTo>
                                    <a:pt x="9638" y="644"/>
                                  </a:lnTo>
                                  <a:lnTo>
                                    <a:pt x="9638" y="634"/>
                                  </a:lnTo>
                                  <a:lnTo>
                                    <a:pt x="9638" y="344"/>
                                  </a:lnTo>
                                  <a:lnTo>
                                    <a:pt x="9638" y="288"/>
                                  </a:lnTo>
                                  <a:lnTo>
                                    <a:pt x="9638" y="0"/>
                                  </a:lnTo>
                                  <a:close/>
                                </a:path>
                              </a:pathLst>
                            </a:custGeom>
                            <a:solidFill>
                              <a:srgbClr val="000000"/>
                            </a:solidFill>
                            <a:ln>
                              <a:noFill/>
                            </a:ln>
                          </wps:spPr>
                          <wps:bodyPr anchorCtr="0" anchor="ctr" bIns="91425" lIns="91425" spcFirstLastPara="1" rIns="91425" wrap="square" tIns="91425">
                            <a:noAutofit/>
                          </wps:bodyPr>
                        </wps:wsp>
                        <wps:wsp>
                          <wps:cNvSpPr/>
                          <wps:cNvPr id="18" name="Shape 18"/>
                          <wps:spPr>
                            <a:xfrm>
                              <a:off x="1252" y="458"/>
                              <a:ext cx="1214" cy="1892"/>
                            </a:xfrm>
                            <a:prstGeom prst="rect">
                              <a:avLst/>
                            </a:prstGeom>
                            <a:noFill/>
                            <a:ln>
                              <a:noFill/>
                            </a:ln>
                          </wps:spPr>
                          <wps:txbx>
                            <w:txbxContent>
                              <w:p w:rsidR="00000000" w:rsidDel="00000000" w:rsidP="00000000" w:rsidRDefault="00000000" w:rsidRPr="00000000">
                                <w:pPr>
                                  <w:spacing w:after="0" w:before="0" w:line="203.00000667572021"/>
                                  <w:ind w:left="0" w:right="0" w:firstLine="-2.0000000298023224"/>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Fasi</w:t>
                                </w:r>
                              </w:p>
                              <w:p w:rsidR="00000000" w:rsidDel="00000000" w:rsidP="00000000" w:rsidRDefault="00000000" w:rsidRPr="00000000">
                                <w:pPr>
                                  <w:spacing w:after="0" w:before="71.99999809265137" w:line="337.99999237060547"/>
                                  <w:ind w:left="0" w:right="12.000000476837158" w:firstLine="-2.0000000298023224"/>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Preparazione In itinere Valorizzazione Riflessione</w:t>
                                </w:r>
                              </w:p>
                              <w:p w:rsidR="00000000" w:rsidDel="00000000" w:rsidP="00000000" w:rsidRDefault="00000000" w:rsidRPr="00000000">
                                <w:pPr>
                                  <w:spacing w:after="0" w:before="0" w:line="237.9999876022339"/>
                                  <w:ind w:left="0" w:right="0" w:firstLine="-2.0000000298023224"/>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Valutazione</w:t>
                                </w:r>
                              </w:p>
                            </w:txbxContent>
                          </wps:txbx>
                          <wps:bodyPr anchorCtr="0" anchor="t" bIns="0" lIns="0" spcFirstLastPara="1" rIns="0" wrap="square" tIns="0">
                            <a:noAutofit/>
                          </wps:bodyPr>
                        </wps:wsp>
                        <wps:wsp>
                          <wps:cNvSpPr/>
                          <wps:cNvPr id="19" name="Shape 19"/>
                          <wps:spPr>
                            <a:xfrm>
                              <a:off x="3190" y="458"/>
                              <a:ext cx="639" cy="200"/>
                            </a:xfrm>
                            <a:prstGeom prst="rect">
                              <a:avLst/>
                            </a:prstGeom>
                            <a:noFill/>
                            <a:ln>
                              <a:noFill/>
                            </a:ln>
                          </wps:spPr>
                          <wps:txbx>
                            <w:txbxContent>
                              <w:p w:rsidR="00000000" w:rsidDel="00000000" w:rsidP="00000000" w:rsidRDefault="00000000" w:rsidRPr="00000000">
                                <w:pPr>
                                  <w:spacing w:after="0" w:before="0" w:line="198.99999618530273"/>
                                  <w:ind w:left="0" w:right="0" w:firstLine="-2.0000000298023224"/>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Attività</w:t>
                                </w:r>
                              </w:p>
                            </w:txbxContent>
                          </wps:txbx>
                          <wps:bodyPr anchorCtr="0" anchor="t" bIns="0" lIns="0" spcFirstLastPara="1" rIns="0" wrap="square" tIns="0">
                            <a:noAutofit/>
                          </wps:bodyPr>
                        </wps:wsp>
                        <wps:wsp>
                          <wps:cNvSpPr/>
                          <wps:cNvPr id="20" name="Shape 20"/>
                          <wps:spPr>
                            <a:xfrm>
                              <a:off x="5619" y="458"/>
                              <a:ext cx="853" cy="200"/>
                            </a:xfrm>
                            <a:prstGeom prst="rect">
                              <a:avLst/>
                            </a:prstGeom>
                            <a:noFill/>
                            <a:ln>
                              <a:noFill/>
                            </a:ln>
                          </wps:spPr>
                          <wps:txbx>
                            <w:txbxContent>
                              <w:p w:rsidR="00000000" w:rsidDel="00000000" w:rsidP="00000000" w:rsidRDefault="00000000" w:rsidRPr="00000000">
                                <w:pPr>
                                  <w:spacing w:after="0" w:before="0" w:line="198.99999618530273"/>
                                  <w:ind w:left="0" w:right="0" w:firstLine="-2.0000000298023224"/>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Strumenti</w:t>
                                </w:r>
                              </w:p>
                            </w:txbxContent>
                          </wps:txbx>
                          <wps:bodyPr anchorCtr="0" anchor="t" bIns="0" lIns="0" spcFirstLastPara="1" rIns="0" wrap="square" tIns="0">
                            <a:noAutofit/>
                          </wps:bodyPr>
                        </wps:wsp>
                        <wps:wsp>
                          <wps:cNvSpPr/>
                          <wps:cNvPr id="21" name="Shape 21"/>
                          <wps:spPr>
                            <a:xfrm>
                              <a:off x="8055" y="458"/>
                              <a:ext cx="539" cy="200"/>
                            </a:xfrm>
                            <a:prstGeom prst="rect">
                              <a:avLst/>
                            </a:prstGeom>
                            <a:noFill/>
                            <a:ln>
                              <a:noFill/>
                            </a:ln>
                          </wps:spPr>
                          <wps:txbx>
                            <w:txbxContent>
                              <w:p w:rsidR="00000000" w:rsidDel="00000000" w:rsidP="00000000" w:rsidRDefault="00000000" w:rsidRPr="00000000">
                                <w:pPr>
                                  <w:spacing w:after="0" w:before="0" w:line="198.99999618530273"/>
                                  <w:ind w:left="0" w:right="0" w:firstLine="-2.0000000298023224"/>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Tempi</w:t>
                                </w:r>
                              </w:p>
                            </w:txbxContent>
                          </wps:txbx>
                          <wps:bodyPr anchorCtr="0" anchor="t" bIns="0" lIns="0" spcFirstLastPara="1" rIns="0" wrap="square" tIns="0">
                            <a:noAutofit/>
                          </wps:bodyPr>
                        </wps:wsp>
                        <wps:wsp>
                          <wps:cNvSpPr/>
                          <wps:cNvPr id="22" name="Shape 22"/>
                          <wps:spPr>
                            <a:xfrm>
                              <a:off x="9314" y="458"/>
                              <a:ext cx="651" cy="200"/>
                            </a:xfrm>
                            <a:prstGeom prst="rect">
                              <a:avLst/>
                            </a:prstGeom>
                            <a:noFill/>
                            <a:ln>
                              <a:noFill/>
                            </a:ln>
                          </wps:spPr>
                          <wps:txbx>
                            <w:txbxContent>
                              <w:p w:rsidR="00000000" w:rsidDel="00000000" w:rsidP="00000000" w:rsidRDefault="00000000" w:rsidRPr="00000000">
                                <w:pPr>
                                  <w:spacing w:after="0" w:before="0" w:line="198.99999618530273"/>
                                  <w:ind w:left="0" w:right="0" w:firstLine="-2.0000000298023224"/>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Verifica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152400</wp:posOffset>
                </wp:positionH>
                <wp:positionV relativeFrom="paragraph">
                  <wp:posOffset>228600</wp:posOffset>
                </wp:positionV>
                <wp:extent cx="6120130" cy="1300480"/>
                <wp:effectExtent b="0" l="0" r="0" t="0"/>
                <wp:wrapTopAndBottom distB="0" distT="0"/>
                <wp:docPr id="1064"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120130" cy="1300480"/>
                        </a:xfrm>
                        <a:prstGeom prst="rect"/>
                        <a:ln/>
                      </pic:spPr>
                    </pic:pic>
                  </a:graphicData>
                </a:graphic>
              </wp:anchor>
            </w:drawing>
          </mc:Fallback>
        </mc:AlternateContent>
      </w:r>
    </w:p>
    <w:p w:rsidR="00000000" w:rsidDel="00000000" w:rsidP="00000000" w:rsidRDefault="00000000" w:rsidRPr="00000000" w14:paraId="00000090">
      <w:pPr>
        <w:widowControl w:val="0"/>
        <w:spacing w:before="60" w:line="240" w:lineRule="auto"/>
        <w:ind w:left="132" w:firstLine="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Coordinatore</w:t>
      </w:r>
    </w:p>
    <w:p w:rsidR="00000000" w:rsidDel="00000000" w:rsidP="00000000" w:rsidRDefault="00000000" w:rsidRPr="00000000" w14:paraId="00000091">
      <w:pPr>
        <w:widowControl w:val="0"/>
        <w:spacing w:before="1" w:line="240" w:lineRule="auto"/>
        <w:ind w:left="0" w:firstLine="0"/>
        <w:rPr>
          <w:rFonts w:ascii="Calibri" w:cs="Calibri" w:eastAsia="Calibri" w:hAnsi="Calibri"/>
          <w:vertAlign w:val="baseline"/>
        </w:rPr>
      </w:pPr>
      <w:r w:rsidDel="00000000" w:rsidR="00000000" w:rsidRPr="00000000">
        <w:rPr>
          <w:rtl w:val="0"/>
        </w:rPr>
      </w:r>
    </w:p>
    <w:tbl>
      <w:tblPr>
        <w:tblStyle w:val="Table9"/>
        <w:tblW w:w="9672.0" w:type="dxa"/>
        <w:jc w:val="left"/>
        <w:tblInd w:w="111.0" w:type="dxa"/>
        <w:tblLayout w:type="fixed"/>
        <w:tblLook w:val="0000"/>
      </w:tblPr>
      <w:tblGrid>
        <w:gridCol w:w="3924"/>
        <w:gridCol w:w="5748"/>
        <w:tblGridChange w:id="0">
          <w:tblGrid>
            <w:gridCol w:w="3924"/>
            <w:gridCol w:w="5748"/>
          </w:tblGrid>
        </w:tblGridChange>
      </w:tblGrid>
      <w:tr>
        <w:trPr>
          <w:cantSplit w:val="0"/>
          <w:trHeight w:val="472" w:hRule="atLeast"/>
          <w:tblHeader w:val="0"/>
        </w:trPr>
        <w:tc>
          <w:tcPr>
            <w:tcBorders>
              <w:top w:color="000000" w:space="0" w:sz="4" w:val="single"/>
              <w:bottom w:color="000000" w:space="0" w:sz="4" w:val="single"/>
            </w:tcBorders>
          </w:tcPr>
          <w:p w:rsidR="00000000" w:rsidDel="00000000" w:rsidP="00000000" w:rsidRDefault="00000000" w:rsidRPr="00000000" w14:paraId="00000092">
            <w:pPr>
              <w:spacing w:line="240" w:lineRule="auto"/>
              <w:ind w:left="14" w:firstLine="0"/>
              <w:rPr>
                <w:sz w:val="20"/>
                <w:szCs w:val="20"/>
                <w:vertAlign w:val="baseline"/>
              </w:rPr>
            </w:pPr>
            <w:r w:rsidDel="00000000" w:rsidR="00000000" w:rsidRPr="00000000">
              <w:rPr>
                <w:sz w:val="20"/>
                <w:szCs w:val="20"/>
                <w:vertAlign w:val="baseline"/>
                <w:rtl w:val="0"/>
              </w:rPr>
              <w:t xml:space="preserve">Insegnanti coinvolti</w:t>
            </w:r>
          </w:p>
        </w:tc>
        <w:tc>
          <w:tcPr>
            <w:tcBorders>
              <w:top w:color="000000" w:space="0" w:sz="4" w:val="single"/>
              <w:bottom w:color="000000" w:space="0" w:sz="4" w:val="single"/>
            </w:tcBorders>
          </w:tcPr>
          <w:p w:rsidR="00000000" w:rsidDel="00000000" w:rsidP="00000000" w:rsidRDefault="00000000" w:rsidRPr="00000000" w14:paraId="00000093">
            <w:pPr>
              <w:spacing w:line="240" w:lineRule="auto"/>
              <w:ind w:left="0" w:firstLine="0"/>
              <w:rPr>
                <w:sz w:val="20"/>
                <w:szCs w:val="20"/>
                <w:vertAlign w:val="baseline"/>
              </w:rPr>
            </w:pPr>
            <w:r w:rsidDel="00000000" w:rsidR="00000000" w:rsidRPr="00000000">
              <w:rPr>
                <w:rtl w:val="0"/>
              </w:rPr>
            </w:r>
          </w:p>
        </w:tc>
      </w:tr>
      <w:tr>
        <w:trPr>
          <w:cantSplit w:val="0"/>
          <w:trHeight w:val="421" w:hRule="atLeast"/>
          <w:tblHeader w:val="0"/>
        </w:trPr>
        <w:tc>
          <w:tcPr>
            <w:tcBorders>
              <w:top w:color="000000" w:space="0" w:sz="4" w:val="single"/>
              <w:bottom w:color="000000" w:space="0" w:sz="4" w:val="single"/>
            </w:tcBorders>
          </w:tcPr>
          <w:p w:rsidR="00000000" w:rsidDel="00000000" w:rsidP="00000000" w:rsidRDefault="00000000" w:rsidRPr="00000000" w14:paraId="00000094">
            <w:pPr>
              <w:spacing w:line="240" w:lineRule="auto"/>
              <w:ind w:left="14" w:firstLine="0"/>
              <w:rPr>
                <w:sz w:val="20"/>
                <w:szCs w:val="20"/>
                <w:vertAlign w:val="baseline"/>
              </w:rPr>
            </w:pPr>
            <w:r w:rsidDel="00000000" w:rsidR="00000000" w:rsidRPr="00000000">
              <w:rPr>
                <w:sz w:val="20"/>
                <w:szCs w:val="20"/>
                <w:vertAlign w:val="baseline"/>
                <w:rtl w:val="0"/>
              </w:rPr>
              <w:t xml:space="preserve">Tutor esterno</w:t>
            </w:r>
          </w:p>
        </w:tc>
        <w:tc>
          <w:tcPr>
            <w:tcBorders>
              <w:top w:color="000000" w:space="0" w:sz="4" w:val="single"/>
              <w:bottom w:color="000000" w:space="0" w:sz="4" w:val="single"/>
            </w:tcBorders>
          </w:tcPr>
          <w:p w:rsidR="00000000" w:rsidDel="00000000" w:rsidP="00000000" w:rsidRDefault="00000000" w:rsidRPr="00000000" w14:paraId="00000095">
            <w:pPr>
              <w:spacing w:line="240" w:lineRule="auto"/>
              <w:ind w:left="0" w:firstLine="0"/>
              <w:rPr>
                <w:sz w:val="20"/>
                <w:szCs w:val="20"/>
                <w:vertAlign w:val="baseline"/>
              </w:rPr>
            </w:pPr>
            <w:r w:rsidDel="00000000" w:rsidR="00000000" w:rsidRPr="00000000">
              <w:rPr>
                <w:rtl w:val="0"/>
              </w:rPr>
            </w:r>
          </w:p>
        </w:tc>
      </w:tr>
      <w:tr>
        <w:trPr>
          <w:cantSplit w:val="0"/>
          <w:trHeight w:val="413" w:hRule="atLeast"/>
          <w:tblHeader w:val="0"/>
        </w:trPr>
        <w:tc>
          <w:tcPr>
            <w:tcBorders>
              <w:top w:color="000000" w:space="0" w:sz="4" w:val="single"/>
              <w:bottom w:color="000000" w:space="0" w:sz="4" w:val="single"/>
            </w:tcBorders>
          </w:tcPr>
          <w:p w:rsidR="00000000" w:rsidDel="00000000" w:rsidP="00000000" w:rsidRDefault="00000000" w:rsidRPr="00000000" w14:paraId="00000096">
            <w:pPr>
              <w:spacing w:line="240" w:lineRule="auto"/>
              <w:ind w:left="14" w:firstLine="0"/>
              <w:rPr>
                <w:sz w:val="20"/>
                <w:szCs w:val="20"/>
                <w:vertAlign w:val="baseline"/>
              </w:rPr>
            </w:pPr>
            <w:r w:rsidDel="00000000" w:rsidR="00000000" w:rsidRPr="00000000">
              <w:rPr>
                <w:sz w:val="20"/>
                <w:szCs w:val="20"/>
                <w:vertAlign w:val="baseline"/>
                <w:rtl w:val="0"/>
              </w:rPr>
              <w:t xml:space="preserve">Esperti</w:t>
            </w:r>
          </w:p>
        </w:tc>
        <w:tc>
          <w:tcPr>
            <w:tcBorders>
              <w:top w:color="000000" w:space="0" w:sz="4" w:val="single"/>
              <w:bottom w:color="000000" w:space="0" w:sz="4" w:val="single"/>
            </w:tcBorders>
          </w:tcPr>
          <w:p w:rsidR="00000000" w:rsidDel="00000000" w:rsidP="00000000" w:rsidRDefault="00000000" w:rsidRPr="00000000" w14:paraId="00000097">
            <w:pPr>
              <w:spacing w:line="240" w:lineRule="auto"/>
              <w:ind w:left="0" w:firstLine="0"/>
              <w:rPr>
                <w:sz w:val="20"/>
                <w:szCs w:val="20"/>
                <w:vertAlign w:val="baseline"/>
              </w:rPr>
            </w:pPr>
            <w:r w:rsidDel="00000000" w:rsidR="00000000" w:rsidRPr="00000000">
              <w:rPr>
                <w:rtl w:val="0"/>
              </w:rPr>
            </w:r>
          </w:p>
        </w:tc>
      </w:tr>
      <w:tr>
        <w:trPr>
          <w:cantSplit w:val="0"/>
          <w:trHeight w:val="585" w:hRule="atLeast"/>
          <w:tblHeader w:val="0"/>
        </w:trPr>
        <w:tc>
          <w:tcPr>
            <w:tcBorders>
              <w:top w:color="000000" w:space="0" w:sz="4" w:val="single"/>
              <w:bottom w:color="000000" w:space="0" w:sz="4" w:val="single"/>
            </w:tcBorders>
          </w:tcPr>
          <w:p w:rsidR="00000000" w:rsidDel="00000000" w:rsidP="00000000" w:rsidRDefault="00000000" w:rsidRPr="00000000" w14:paraId="00000098">
            <w:pPr>
              <w:spacing w:line="240" w:lineRule="auto"/>
              <w:ind w:left="14" w:firstLine="0"/>
              <w:rPr>
                <w:sz w:val="20"/>
                <w:szCs w:val="20"/>
                <w:vertAlign w:val="baseline"/>
              </w:rPr>
            </w:pPr>
            <w:r w:rsidDel="00000000" w:rsidR="00000000" w:rsidRPr="00000000">
              <w:rPr>
                <w:sz w:val="20"/>
                <w:szCs w:val="20"/>
                <w:vertAlign w:val="baseline"/>
                <w:rtl w:val="0"/>
              </w:rPr>
              <w:t xml:space="preserve">Organizzazione</w:t>
            </w:r>
          </w:p>
        </w:tc>
        <w:tc>
          <w:tcPr>
            <w:tcBorders>
              <w:top w:color="000000" w:space="0" w:sz="4" w:val="single"/>
              <w:bottom w:color="000000" w:space="0" w:sz="4" w:val="single"/>
            </w:tcBorders>
          </w:tcPr>
          <w:p w:rsidR="00000000" w:rsidDel="00000000" w:rsidP="00000000" w:rsidRDefault="00000000" w:rsidRPr="00000000" w14:paraId="00000099">
            <w:pPr>
              <w:spacing w:line="240" w:lineRule="auto"/>
              <w:ind w:left="0" w:firstLine="0"/>
              <w:rPr>
                <w:sz w:val="20"/>
                <w:szCs w:val="20"/>
                <w:vertAlign w:val="baseline"/>
              </w:rPr>
            </w:pPr>
            <w:r w:rsidDel="00000000" w:rsidR="00000000" w:rsidRPr="00000000">
              <w:rPr>
                <w:rtl w:val="0"/>
              </w:rPr>
            </w:r>
          </w:p>
        </w:tc>
      </w:tr>
      <w:tr>
        <w:trPr>
          <w:cantSplit w:val="0"/>
          <w:trHeight w:val="385" w:hRule="atLeast"/>
          <w:tblHeader w:val="0"/>
        </w:trPr>
        <w:tc>
          <w:tcPr>
            <w:tcBorders>
              <w:top w:color="000000" w:space="0" w:sz="4" w:val="single"/>
              <w:bottom w:color="000000" w:space="0" w:sz="4" w:val="single"/>
            </w:tcBorders>
          </w:tcPr>
          <w:p w:rsidR="00000000" w:rsidDel="00000000" w:rsidP="00000000" w:rsidRDefault="00000000" w:rsidRPr="00000000" w14:paraId="0000009A">
            <w:pPr>
              <w:spacing w:line="240" w:lineRule="auto"/>
              <w:ind w:left="14" w:firstLine="0"/>
              <w:rPr>
                <w:sz w:val="20"/>
                <w:szCs w:val="20"/>
                <w:vertAlign w:val="baseline"/>
              </w:rPr>
            </w:pPr>
            <w:r w:rsidDel="00000000" w:rsidR="00000000" w:rsidRPr="00000000">
              <w:rPr>
                <w:sz w:val="20"/>
                <w:szCs w:val="20"/>
                <w:vertAlign w:val="baseline"/>
                <w:rtl w:val="0"/>
              </w:rPr>
              <w:t xml:space="preserve">Modalità di accompagnamento e verifica</w:t>
            </w:r>
          </w:p>
        </w:tc>
        <w:tc>
          <w:tcPr>
            <w:tcBorders>
              <w:top w:color="000000" w:space="0" w:sz="4" w:val="single"/>
              <w:bottom w:color="000000" w:space="0" w:sz="4" w:val="single"/>
            </w:tcBorders>
          </w:tcPr>
          <w:p w:rsidR="00000000" w:rsidDel="00000000" w:rsidP="00000000" w:rsidRDefault="00000000" w:rsidRPr="00000000" w14:paraId="0000009B">
            <w:pPr>
              <w:spacing w:line="240" w:lineRule="auto"/>
              <w:ind w:left="0" w:firstLine="0"/>
              <w:rPr>
                <w:sz w:val="20"/>
                <w:szCs w:val="20"/>
                <w:vertAlign w:val="baseline"/>
              </w:rPr>
            </w:pPr>
            <w:r w:rsidDel="00000000" w:rsidR="00000000" w:rsidRPr="00000000">
              <w:rPr>
                <w:rtl w:val="0"/>
              </w:rPr>
            </w:r>
          </w:p>
        </w:tc>
      </w:tr>
      <w:tr>
        <w:trPr>
          <w:cantSplit w:val="0"/>
          <w:trHeight w:val="703" w:hRule="atLeast"/>
          <w:tblHeader w:val="0"/>
        </w:trPr>
        <w:tc>
          <w:tcPr>
            <w:gridSpan w:val="2"/>
            <w:tcBorders>
              <w:top w:color="000000" w:space="0" w:sz="4" w:val="single"/>
              <w:bottom w:color="000000" w:space="0" w:sz="4" w:val="single"/>
            </w:tcBorders>
          </w:tcPr>
          <w:p w:rsidR="00000000" w:rsidDel="00000000" w:rsidP="00000000" w:rsidRDefault="00000000" w:rsidRPr="00000000" w14:paraId="0000009C">
            <w:pPr>
              <w:spacing w:line="240" w:lineRule="auto"/>
              <w:ind w:left="14" w:firstLine="0"/>
              <w:rPr>
                <w:sz w:val="20"/>
                <w:szCs w:val="20"/>
                <w:vertAlign w:val="baseline"/>
              </w:rPr>
            </w:pPr>
            <w:r w:rsidDel="00000000" w:rsidR="00000000" w:rsidRPr="00000000">
              <w:rPr>
                <w:rtl w:val="0"/>
              </w:rPr>
            </w:r>
          </w:p>
          <w:p w:rsidR="00000000" w:rsidDel="00000000" w:rsidP="00000000" w:rsidRDefault="00000000" w:rsidRPr="00000000" w14:paraId="0000009D">
            <w:pPr>
              <w:spacing w:line="240" w:lineRule="auto"/>
              <w:ind w:left="14" w:firstLine="0"/>
              <w:rPr>
                <w:sz w:val="20"/>
                <w:szCs w:val="20"/>
                <w:vertAlign w:val="baseline"/>
              </w:rPr>
            </w:pPr>
            <w:r w:rsidDel="00000000" w:rsidR="00000000" w:rsidRPr="00000000">
              <w:rPr>
                <w:sz w:val="20"/>
                <w:szCs w:val="20"/>
                <w:vertAlign w:val="baseline"/>
                <w:rtl w:val="0"/>
              </w:rPr>
              <w:t xml:space="preserve">Firma per presa visione ed accettazione del tirocinante</w:t>
            </w:r>
          </w:p>
        </w:tc>
      </w:tr>
      <w:tr>
        <w:trPr>
          <w:cantSplit w:val="0"/>
          <w:trHeight w:val="486" w:hRule="atLeast"/>
          <w:tblHeader w:val="0"/>
        </w:trPr>
        <w:tc>
          <w:tcPr>
            <w:tcBorders>
              <w:top w:color="000000" w:space="0" w:sz="4" w:val="single"/>
              <w:bottom w:color="000000" w:space="0" w:sz="4" w:val="single"/>
            </w:tcBorders>
          </w:tcPr>
          <w:p w:rsidR="00000000" w:rsidDel="00000000" w:rsidP="00000000" w:rsidRDefault="00000000" w:rsidRPr="00000000" w14:paraId="0000009F">
            <w:pPr>
              <w:spacing w:line="240" w:lineRule="auto"/>
              <w:ind w:left="14" w:firstLine="0"/>
              <w:rPr>
                <w:sz w:val="20"/>
                <w:szCs w:val="20"/>
                <w:vertAlign w:val="baseline"/>
              </w:rPr>
            </w:pPr>
            <w:r w:rsidDel="00000000" w:rsidR="00000000" w:rsidRPr="00000000">
              <w:rPr>
                <w:sz w:val="20"/>
                <w:szCs w:val="20"/>
                <w:vertAlign w:val="baseline"/>
                <w:rtl w:val="0"/>
              </w:rPr>
              <w:t xml:space="preserve">Firma del soggetto promotore</w:t>
            </w:r>
          </w:p>
        </w:tc>
        <w:tc>
          <w:tcPr>
            <w:tcBorders>
              <w:top w:color="000000" w:space="0" w:sz="4" w:val="single"/>
              <w:bottom w:color="000000" w:space="0" w:sz="4" w:val="single"/>
            </w:tcBorders>
          </w:tcPr>
          <w:p w:rsidR="00000000" w:rsidDel="00000000" w:rsidP="00000000" w:rsidRDefault="00000000" w:rsidRPr="00000000" w14:paraId="000000A0">
            <w:pPr>
              <w:spacing w:line="240" w:lineRule="auto"/>
              <w:ind w:left="135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Il Dirigente scolastico</w:t>
            </w:r>
            <w:r w:rsidDel="00000000" w:rsidR="00000000" w:rsidRPr="00000000">
              <w:rPr>
                <w:rtl w:val="0"/>
              </w:rPr>
            </w:r>
          </w:p>
        </w:tc>
      </w:tr>
      <w:tr>
        <w:trPr>
          <w:cantSplit w:val="0"/>
          <w:trHeight w:val="496" w:hRule="atLeast"/>
          <w:tblHeader w:val="0"/>
        </w:trPr>
        <w:tc>
          <w:tcPr>
            <w:tcBorders>
              <w:top w:color="000000" w:space="0" w:sz="4" w:val="single"/>
              <w:bottom w:color="000000" w:space="0" w:sz="4" w:val="single"/>
            </w:tcBorders>
          </w:tcPr>
          <w:p w:rsidR="00000000" w:rsidDel="00000000" w:rsidP="00000000" w:rsidRDefault="00000000" w:rsidRPr="00000000" w14:paraId="000000A1">
            <w:pPr>
              <w:spacing w:line="240" w:lineRule="auto"/>
              <w:ind w:left="14" w:firstLine="0"/>
              <w:rPr>
                <w:sz w:val="20"/>
                <w:szCs w:val="20"/>
                <w:vertAlign w:val="baseline"/>
              </w:rPr>
            </w:pPr>
            <w:r w:rsidDel="00000000" w:rsidR="00000000" w:rsidRPr="00000000">
              <w:rPr>
                <w:sz w:val="20"/>
                <w:szCs w:val="20"/>
                <w:vertAlign w:val="baseline"/>
                <w:rtl w:val="0"/>
              </w:rPr>
              <w:t xml:space="preserve">Firma per la struttura ospitante</w:t>
            </w:r>
          </w:p>
        </w:tc>
        <w:tc>
          <w:tcPr>
            <w:tcBorders>
              <w:top w:color="000000" w:space="0" w:sz="4" w:val="single"/>
              <w:bottom w:color="000000" w:space="0" w:sz="4" w:val="single"/>
            </w:tcBorders>
          </w:tcPr>
          <w:p w:rsidR="00000000" w:rsidDel="00000000" w:rsidP="00000000" w:rsidRDefault="00000000" w:rsidRPr="00000000" w14:paraId="000000A2">
            <w:pPr>
              <w:spacing w:line="240" w:lineRule="auto"/>
              <w:ind w:left="1357" w:firstLine="0"/>
              <w:rPr>
                <w:rFonts w:ascii="Arial" w:cs="Arial" w:eastAsia="Arial" w:hAnsi="Arial"/>
                <w:i w:val="1"/>
                <w:sz w:val="20"/>
                <w:szCs w:val="20"/>
                <w:vertAlign w:val="baseline"/>
              </w:rPr>
            </w:pPr>
            <w:r w:rsidDel="00000000" w:rsidR="00000000" w:rsidRPr="00000000">
              <w:rPr>
                <w:rFonts w:ascii="Arial" w:cs="Arial" w:eastAsia="Arial" w:hAnsi="Arial"/>
                <w:i w:val="1"/>
                <w:color w:val="404040"/>
                <w:sz w:val="20"/>
                <w:szCs w:val="20"/>
                <w:vertAlign w:val="baseline"/>
                <w:rtl w:val="0"/>
              </w:rPr>
              <w:t xml:space="preserve">Il Dirigente o il Responsabile aziendale</w:t>
            </w:r>
            <w:r w:rsidDel="00000000" w:rsidR="00000000" w:rsidRPr="00000000">
              <w:rPr>
                <w:rtl w:val="0"/>
              </w:rPr>
            </w:r>
          </w:p>
        </w:tc>
      </w:tr>
    </w:tbl>
    <w:p w:rsidR="00000000" w:rsidDel="00000000" w:rsidP="00000000" w:rsidRDefault="00000000" w:rsidRPr="00000000" w14:paraId="000000A3">
      <w:pPr>
        <w:widowControl w:val="0"/>
        <w:spacing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tabs>
          <w:tab w:val="left" w:leader="none" w:pos="8880"/>
        </w:tabs>
        <w:spacing w:line="360" w:lineRule="auto"/>
        <w:ind w:left="1" w:hanging="3"/>
        <w:rPr>
          <w:rFonts w:ascii="Bookman Old Style" w:cs="Bookman Old Style" w:eastAsia="Bookman Old Style" w:hAnsi="Bookman Old Style"/>
          <w:b w:val="1"/>
          <w:sz w:val="28"/>
          <w:szCs w:val="28"/>
          <w:vertAlign w:val="baseline"/>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type w:val="nextPage"/>
      <w:pgSz w:h="16840" w:w="11910" w:orient="portrait"/>
      <w:pgMar w:bottom="719" w:top="56" w:left="900" w:right="926" w:header="720" w:footer="41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imes"/>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14.399999999999999"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pBdr>
        <w:top w:color="000000" w:space="0" w:sz="4" w:val="single"/>
        <w:left w:color="000000" w:space="3" w:sz="4" w:val="single"/>
        <w:bottom w:color="000000" w:space="1" w:sz="4" w:val="single"/>
        <w:right w:color="000000" w:space="4" w:sz="4" w:val="single"/>
        <w:between w:space="0" w:sz="0" w:val="nil"/>
      </w:pBdr>
      <w:spacing w:line="240" w:lineRule="auto"/>
      <w:ind w:left="0" w:hanging="2"/>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Sede: </w:t>
    </w:r>
    <w:r w:rsidDel="00000000" w:rsidR="00000000" w:rsidRPr="00000000">
      <w:rPr>
        <w:rFonts w:ascii="Arial Narrow" w:cs="Arial Narrow" w:eastAsia="Arial Narrow" w:hAnsi="Arial Narrow"/>
        <w:color w:val="000000"/>
        <w:sz w:val="18"/>
        <w:szCs w:val="18"/>
        <w:rtl w:val="0"/>
      </w:rPr>
      <w:t xml:space="preserve">C.da Cicivizzo, S.S. 580 - Laterza (TA) – tel.  099/8297434 </w:t>
    </w:r>
    <w:r w:rsidDel="00000000" w:rsidR="00000000" w:rsidRPr="00000000">
      <w:rPr>
        <w:rFonts w:ascii="Arial Narrow" w:cs="Arial Narrow" w:eastAsia="Arial Narrow" w:hAnsi="Arial Narrow"/>
        <w:b w:val="1"/>
        <w:color w:val="000000"/>
        <w:sz w:val="18"/>
        <w:szCs w:val="18"/>
        <w:rtl w:val="0"/>
      </w:rPr>
      <w:t xml:space="preserve">     Succursale: </w:t>
    </w:r>
    <w:r w:rsidDel="00000000" w:rsidR="00000000" w:rsidRPr="00000000">
      <w:rPr>
        <w:rFonts w:ascii="Arial Narrow" w:cs="Arial Narrow" w:eastAsia="Arial Narrow" w:hAnsi="Arial Narrow"/>
        <w:color w:val="000000"/>
        <w:sz w:val="18"/>
        <w:szCs w:val="18"/>
        <w:rtl w:val="0"/>
      </w:rPr>
      <w:t xml:space="preserve"> Via della Conciliazione - Laterza (TA) – tel. 099/8296643</w:t>
    </w:r>
  </w:p>
  <w:p w:rsidR="00000000" w:rsidDel="00000000" w:rsidP="00000000" w:rsidRDefault="00000000" w:rsidRPr="00000000" w14:paraId="000000BE">
    <w:pPr>
      <w:pBdr>
        <w:top w:color="000000" w:space="0" w:sz="4" w:val="single"/>
        <w:left w:color="000000" w:space="3" w:sz="4" w:val="single"/>
        <w:bottom w:color="000000" w:space="1" w:sz="4" w:val="single"/>
        <w:right w:color="000000" w:space="4" w:sz="4" w:val="single"/>
        <w:between w:space="0" w:sz="0" w:val="nil"/>
      </w:pBdr>
      <w:spacing w:line="240" w:lineRule="auto"/>
      <w:jc w:val="center"/>
      <w:rPr>
        <w:rFonts w:ascii="Book Antiqua" w:cs="Book Antiqua" w:eastAsia="Book Antiqua" w:hAnsi="Book Antiqua"/>
        <w:color w:val="000000"/>
        <w:sz w:val="14"/>
        <w:szCs w:val="14"/>
      </w:rPr>
    </w:pPr>
    <w:r w:rsidDel="00000000" w:rsidR="00000000" w:rsidRPr="00000000">
      <w:rPr>
        <w:rFonts w:ascii="Book Antiqua" w:cs="Book Antiqua" w:eastAsia="Book Antiqua" w:hAnsi="Book Antiqua"/>
        <w:color w:val="000000"/>
        <w:sz w:val="14"/>
        <w:szCs w:val="14"/>
        <w:rtl w:val="0"/>
      </w:rPr>
      <w:t xml:space="preserve">e-mail: </w:t>
    </w:r>
    <w:hyperlink r:id="rId1">
      <w:r w:rsidDel="00000000" w:rsidR="00000000" w:rsidRPr="00000000">
        <w:rPr>
          <w:rFonts w:ascii="Book Antiqua" w:cs="Book Antiqua" w:eastAsia="Book Antiqua" w:hAnsi="Book Antiqua"/>
          <w:color w:val="0000ff"/>
          <w:sz w:val="14"/>
          <w:szCs w:val="14"/>
          <w:u w:val="single"/>
          <w:rtl w:val="0"/>
        </w:rPr>
        <w:t xml:space="preserve">taps20000q@istruzione.it</w:t>
      </w:r>
    </w:hyperlink>
    <w:r w:rsidDel="00000000" w:rsidR="00000000" w:rsidRPr="00000000">
      <w:rPr>
        <w:rFonts w:ascii="Book Antiqua" w:cs="Book Antiqua" w:eastAsia="Book Antiqua" w:hAnsi="Book Antiqua"/>
        <w:color w:val="000000"/>
        <w:sz w:val="14"/>
        <w:szCs w:val="14"/>
        <w:rtl w:val="0"/>
      </w:rPr>
      <w:t xml:space="preserve">  –  </w:t>
    </w:r>
    <w:hyperlink r:id="rId2">
      <w:r w:rsidDel="00000000" w:rsidR="00000000" w:rsidRPr="00000000">
        <w:rPr>
          <w:rFonts w:ascii="Book Antiqua" w:cs="Book Antiqua" w:eastAsia="Book Antiqua" w:hAnsi="Book Antiqua"/>
          <w:color w:val="0000ff"/>
          <w:sz w:val="14"/>
          <w:szCs w:val="14"/>
          <w:u w:val="single"/>
          <w:rtl w:val="0"/>
        </w:rPr>
        <w:t xml:space="preserve">dirigente.lovecchio@gbvicolaterza.net</w:t>
      </w:r>
    </w:hyperlink>
    <w:r w:rsidDel="00000000" w:rsidR="00000000" w:rsidRPr="00000000">
      <w:rPr>
        <w:rFonts w:ascii="Book Antiqua" w:cs="Book Antiqua" w:eastAsia="Book Antiqua" w:hAnsi="Book Antiqua"/>
        <w:color w:val="000000"/>
        <w:sz w:val="14"/>
        <w:szCs w:val="14"/>
        <w:rtl w:val="0"/>
      </w:rPr>
      <w:t xml:space="preserve">  -  pec: </w:t>
    </w:r>
    <w:hyperlink r:id="rId3">
      <w:r w:rsidDel="00000000" w:rsidR="00000000" w:rsidRPr="00000000">
        <w:rPr>
          <w:rFonts w:ascii="Book Antiqua" w:cs="Book Antiqua" w:eastAsia="Book Antiqua" w:hAnsi="Book Antiqua"/>
          <w:color w:val="0000ff"/>
          <w:sz w:val="14"/>
          <w:szCs w:val="14"/>
          <w:u w:val="single"/>
          <w:rtl w:val="0"/>
        </w:rPr>
        <w:t xml:space="preserve">taps20000q@pec.istruzione.it</w:t>
      </w:r>
    </w:hyperlink>
    <w:r w:rsidDel="00000000" w:rsidR="00000000" w:rsidRPr="00000000">
      <w:rPr>
        <w:rFonts w:ascii="Book Antiqua" w:cs="Book Antiqua" w:eastAsia="Book Antiqua" w:hAnsi="Book Antiqua"/>
        <w:color w:val="000000"/>
        <w:sz w:val="14"/>
        <w:szCs w:val="14"/>
        <w:rtl w:val="0"/>
      </w:rPr>
      <w:t xml:space="preserve"> -  sito web: </w:t>
    </w:r>
    <w:hyperlink r:id="rId4">
      <w:r w:rsidDel="00000000" w:rsidR="00000000" w:rsidRPr="00000000">
        <w:rPr>
          <w:rFonts w:ascii="Book Antiqua" w:cs="Book Antiqua" w:eastAsia="Book Antiqua" w:hAnsi="Book Antiqua"/>
          <w:color w:val="0000ff"/>
          <w:sz w:val="14"/>
          <w:szCs w:val="14"/>
          <w:u w:val="single"/>
          <w:vertAlign w:val="baseline"/>
          <w:rtl w:val="0"/>
        </w:rPr>
        <w:t xml:space="preserve">www.liceogbvico.edu.it</w:t>
      </w:r>
    </w:hyperlink>
    <w:r w:rsidDel="00000000" w:rsidR="00000000" w:rsidRPr="00000000">
      <w:rPr>
        <w:rtl w:val="0"/>
      </w:rPr>
    </w:r>
  </w:p>
  <w:p w:rsidR="00000000" w:rsidDel="00000000" w:rsidP="00000000" w:rsidRDefault="00000000" w:rsidRPr="00000000" w14:paraId="000000BF">
    <w:pPr>
      <w:pBdr>
        <w:top w:color="000000" w:space="0" w:sz="4" w:val="single"/>
        <w:left w:color="000000" w:space="3" w:sz="4" w:val="single"/>
        <w:bottom w:color="000000" w:space="1" w:sz="4" w:val="single"/>
        <w:right w:color="000000" w:space="4" w:sz="4" w:val="single"/>
        <w:between w:space="0" w:sz="0" w:val="nil"/>
      </w:pBdr>
      <w:spacing w:line="240" w:lineRule="auto"/>
      <w:jc w:val="center"/>
      <w:rPr>
        <w:rFonts w:ascii="Book Antiqua" w:cs="Book Antiqua" w:eastAsia="Book Antiqua" w:hAnsi="Book Antiqua"/>
        <w:color w:val="000000"/>
        <w:sz w:val="10"/>
        <w:szCs w:val="1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862" w:firstLine="722"/>
      <w:jc w:val="right"/>
      <w:rPr>
        <w:rFonts w:ascii="Arial" w:cs="Arial" w:eastAsia="Arial" w:hAnsi="Arial"/>
        <w:b w:val="1"/>
        <w:i w:val="1"/>
        <w:color w:val="0033cc"/>
        <w:sz w:val="16"/>
        <w:szCs w:val="16"/>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862" w:firstLine="722"/>
      <w:jc w:val="right"/>
      <w:rPr>
        <w:rFonts w:ascii="Arial" w:cs="Arial" w:eastAsia="Arial" w:hAnsi="Arial"/>
        <w:b w:val="1"/>
        <w:i w:val="1"/>
        <w:color w:val="0033cc"/>
        <w:sz w:val="16"/>
        <w:szCs w:val="16"/>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862" w:firstLine="722"/>
      <w:jc w:val="right"/>
      <w:rPr>
        <w:color w:val="0033cc"/>
        <w:sz w:val="56"/>
        <w:szCs w:val="56"/>
      </w:rPr>
    </w:pPr>
    <w:r w:rsidDel="00000000" w:rsidR="00000000" w:rsidRPr="00000000">
      <w:rPr>
        <w:rFonts w:ascii="Arial" w:cs="Arial" w:eastAsia="Arial" w:hAnsi="Arial"/>
        <w:b w:val="1"/>
        <w:i w:val="1"/>
        <w:color w:val="0033cc"/>
        <w:sz w:val="72"/>
        <w:szCs w:val="72"/>
        <w:rtl w:val="0"/>
      </w:rPr>
      <w:t xml:space="preserve">Liceo “G.B. Vico”</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-161924</wp:posOffset>
          </wp:positionH>
          <wp:positionV relativeFrom="paragraph">
            <wp:posOffset>-457199</wp:posOffset>
          </wp:positionV>
          <wp:extent cx="1899139" cy="2348434"/>
          <wp:effectExtent b="0" l="0" r="0" t="0"/>
          <wp:wrapNone/>
          <wp:docPr id="107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99139" cy="2348434"/>
                  </a:xfrm>
                  <a:prstGeom prst="rect"/>
                  <a:ln/>
                </pic:spPr>
              </pic:pic>
            </a:graphicData>
          </a:graphic>
        </wp:anchor>
      </w:drawing>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720" w:firstLine="720"/>
      <w:jc w:val="right"/>
      <w:rPr>
        <w:rFonts w:ascii="Arial" w:cs="Arial" w:eastAsia="Arial" w:hAnsi="Arial"/>
        <w:b w:val="1"/>
        <w:i w:val="1"/>
        <w:color w:val="0033cc"/>
        <w:sz w:val="20"/>
        <w:szCs w:val="20"/>
      </w:rPr>
    </w:pPr>
    <w:r w:rsidDel="00000000" w:rsidR="00000000" w:rsidRPr="00000000">
      <w:rPr>
        <w:rFonts w:ascii="Arial" w:cs="Arial" w:eastAsia="Arial" w:hAnsi="Arial"/>
        <w:b w:val="1"/>
        <w:i w:val="1"/>
        <w:color w:val="0033cc"/>
        <w:sz w:val="18"/>
        <w:szCs w:val="18"/>
        <w:rtl w:val="0"/>
      </w:rPr>
      <w:t xml:space="preserve">     </w:t>
    </w:r>
    <w:r w:rsidDel="00000000" w:rsidR="00000000" w:rsidRPr="00000000">
      <w:rPr>
        <w:rFonts w:ascii="Arial" w:cs="Arial" w:eastAsia="Arial" w:hAnsi="Arial"/>
        <w:b w:val="1"/>
        <w:i w:val="1"/>
        <w:color w:val="0033cc"/>
        <w:sz w:val="20"/>
        <w:szCs w:val="20"/>
        <w:rtl w:val="0"/>
      </w:rPr>
      <w:t xml:space="preserve">Liceo Scientifico – Liceo delle Scienze Applicate</w:t>
    </w:r>
    <w:r w:rsidDel="00000000" w:rsidR="00000000" w:rsidRPr="00000000">
      <w:rPr>
        <w:rFonts w:ascii="Arial" w:cs="Arial" w:eastAsia="Arial" w:hAnsi="Arial"/>
        <w:color w:val="0033cc"/>
        <w:sz w:val="20"/>
        <w:szCs w:val="20"/>
        <w:rtl w:val="0"/>
      </w:rPr>
      <w:t xml:space="preserve"> - </w:t>
    </w:r>
    <w:r w:rsidDel="00000000" w:rsidR="00000000" w:rsidRPr="00000000">
      <w:rPr>
        <w:rFonts w:ascii="Arial" w:cs="Arial" w:eastAsia="Arial" w:hAnsi="Arial"/>
        <w:b w:val="1"/>
        <w:i w:val="1"/>
        <w:color w:val="0033cc"/>
        <w:sz w:val="20"/>
        <w:szCs w:val="20"/>
        <w:rtl w:val="0"/>
      </w:rPr>
      <w:t xml:space="preserve">Liceo delle Scienze Umane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720" w:firstLine="720"/>
      <w:jc w:val="right"/>
      <w:rPr>
        <w:rFonts w:ascii="Arial" w:cs="Arial" w:eastAsia="Arial" w:hAnsi="Arial"/>
        <w:color w:val="0033cc"/>
        <w:sz w:val="20"/>
        <w:szCs w:val="20"/>
      </w:rPr>
    </w:pPr>
    <w:r w:rsidDel="00000000" w:rsidR="00000000" w:rsidRPr="00000000">
      <w:rPr>
        <w:rFonts w:ascii="Arial" w:cs="Arial" w:eastAsia="Arial" w:hAnsi="Arial"/>
        <w:b w:val="1"/>
        <w:i w:val="1"/>
        <w:color w:val="0033cc"/>
        <w:sz w:val="20"/>
        <w:szCs w:val="20"/>
        <w:rtl w:val="0"/>
      </w:rPr>
      <w:t xml:space="preserve">     Liceo delle Scienze Umane opzione Economico - Sociale</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720" w:firstLine="720"/>
      <w:jc w:val="right"/>
      <w:rPr>
        <w:rFonts w:ascii="Arial" w:cs="Arial" w:eastAsia="Arial" w:hAnsi="Arial"/>
        <w:color w:val="0033cc"/>
        <w:sz w:val="18"/>
        <w:szCs w:val="18"/>
      </w:rPr>
    </w:pPr>
    <w:r w:rsidDel="00000000" w:rsidR="00000000" w:rsidRPr="00000000">
      <w:rPr>
        <w:rFonts w:ascii="Arial" w:cs="Arial" w:eastAsia="Arial" w:hAnsi="Arial"/>
        <w:color w:val="0033cc"/>
        <w:sz w:val="18"/>
        <w:szCs w:val="18"/>
        <w:rtl w:val="0"/>
      </w:rPr>
      <w:t xml:space="preserve">     Contrada Cicivizzo – ex S.S. 580 -  74014 Laterza (Ta) - Tel. 099 8297434</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4" w:hanging="6"/>
      <w:jc w:val="right"/>
      <w:rPr>
        <w:rFonts w:ascii="Arial" w:cs="Arial" w:eastAsia="Arial" w:hAnsi="Arial"/>
        <w:color w:val="0000ff"/>
        <w:sz w:val="16"/>
        <w:szCs w:val="16"/>
      </w:rPr>
    </w:pPr>
    <w:r w:rsidDel="00000000" w:rsidR="00000000" w:rsidRPr="00000000">
      <w:rPr>
        <w:rFonts w:ascii="Arial" w:cs="Arial" w:eastAsia="Arial" w:hAnsi="Arial"/>
        <w:color w:val="0033cc"/>
        <w:sz w:val="16"/>
        <w:szCs w:val="16"/>
        <w:rtl w:val="0"/>
      </w:rPr>
      <w:t xml:space="preserve">Cod. Mec.: TAPS20000Q - C.F.: 90274460733</w:t>
    </w:r>
    <w:r w:rsidDel="00000000" w:rsidR="00000000" w:rsidRPr="00000000">
      <w:rPr>
        <w:rFonts w:ascii="Arial" w:cs="Arial" w:eastAsia="Arial" w:hAnsi="Arial"/>
        <w:color w:val="0000ff"/>
        <w:sz w:val="18"/>
        <w:szCs w:val="18"/>
        <w:rtl w:val="0"/>
      </w:rPr>
      <w:t xml:space="preserve">                   </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1853792</wp:posOffset>
          </wp:positionH>
          <wp:positionV relativeFrom="paragraph">
            <wp:posOffset>1270</wp:posOffset>
          </wp:positionV>
          <wp:extent cx="633046" cy="727075"/>
          <wp:effectExtent b="0" l="0" r="0" t="0"/>
          <wp:wrapNone/>
          <wp:docPr id="1068"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633046" cy="727075"/>
                  </a:xfrm>
                  <a:prstGeom prst="rect"/>
                  <a:ln/>
                </pic:spPr>
              </pic:pic>
            </a:graphicData>
          </a:graphic>
        </wp:anchor>
      </w:drawing>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                                                                                                                                       </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ff"/>
        <w:sz w:val="36"/>
        <w:szCs w:val="36"/>
      </w:rPr>
    </w:pPr>
    <w:r w:rsidDel="00000000" w:rsidR="00000000" w:rsidRPr="00000000">
      <w:rPr>
        <w:color w:val="000000"/>
      </w:rPr>
      <w:drawing>
        <wp:inline distB="0" distT="0" distL="114300" distR="114300">
          <wp:extent cx="1437709" cy="457878"/>
          <wp:effectExtent b="0" l="0" r="0" t="0"/>
          <wp:docPr descr="Itasitcrossano.edu.it" id="1072" name="image2.png"/>
          <a:graphic>
            <a:graphicData uri="http://schemas.openxmlformats.org/drawingml/2006/picture">
              <pic:pic>
                <pic:nvPicPr>
                  <pic:cNvPr descr="Itasitcrossano.edu.it" id="0" name="image2.png"/>
                  <pic:cNvPicPr preferRelativeResize="0"/>
                </pic:nvPicPr>
                <pic:blipFill>
                  <a:blip r:embed="rId3"/>
                  <a:srcRect b="0" l="0" r="0" t="0"/>
                  <a:stretch>
                    <a:fillRect/>
                  </a:stretch>
                </pic:blipFill>
                <pic:spPr>
                  <a:xfrm>
                    <a:off x="0" y="0"/>
                    <a:ext cx="1437709" cy="457878"/>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5375275</wp:posOffset>
          </wp:positionH>
          <wp:positionV relativeFrom="paragraph">
            <wp:posOffset>2540</wp:posOffset>
          </wp:positionV>
          <wp:extent cx="1025525" cy="438785"/>
          <wp:effectExtent b="0" l="0" r="0" t="0"/>
          <wp:wrapNone/>
          <wp:docPr id="1073"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1025525" cy="4387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2721995</wp:posOffset>
          </wp:positionH>
          <wp:positionV relativeFrom="paragraph">
            <wp:posOffset>3106</wp:posOffset>
          </wp:positionV>
          <wp:extent cx="2291975" cy="473253"/>
          <wp:effectExtent b="0" l="0" r="0" t="0"/>
          <wp:wrapNone/>
          <wp:docPr id="1067" name="image1.jpg"/>
          <a:graphic>
            <a:graphicData uri="http://schemas.openxmlformats.org/drawingml/2006/picture">
              <pic:pic>
                <pic:nvPicPr>
                  <pic:cNvPr id="0" name="image1.jpg"/>
                  <pic:cNvPicPr preferRelativeResize="0"/>
                </pic:nvPicPr>
                <pic:blipFill>
                  <a:blip r:embed="rId5"/>
                  <a:srcRect b="0" l="0" r="0" t="0"/>
                  <a:stretch>
                    <a:fillRect/>
                  </a:stretch>
                </pic:blipFill>
                <pic:spPr>
                  <a:xfrm>
                    <a:off x="0" y="0"/>
                    <a:ext cx="2291975" cy="47325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40" w:lineRule="auto"/>
      <w:ind w:left="862" w:firstLine="722"/>
      <w:jc w:val="right"/>
      <w:rPr>
        <w:color w:val="0033cc"/>
        <w:sz w:val="56"/>
        <w:szCs w:val="56"/>
      </w:rPr>
    </w:pPr>
    <w:r w:rsidDel="00000000" w:rsidR="00000000" w:rsidRPr="00000000">
      <w:rPr>
        <w:rFonts w:ascii="Arial" w:cs="Arial" w:eastAsia="Arial" w:hAnsi="Arial"/>
        <w:b w:val="1"/>
        <w:i w:val="1"/>
        <w:color w:val="0033cc"/>
        <w:sz w:val="56"/>
        <w:szCs w:val="56"/>
        <w:rtl w:val="0"/>
      </w:rPr>
      <w:t xml:space="preserve"> </w:t>
    </w:r>
    <w:r w:rsidDel="00000000" w:rsidR="00000000" w:rsidRPr="00000000">
      <w:rPr>
        <w:rFonts w:ascii="Arial" w:cs="Arial" w:eastAsia="Arial" w:hAnsi="Arial"/>
        <w:b w:val="1"/>
        <w:i w:val="1"/>
        <w:color w:val="0033cc"/>
        <w:sz w:val="72"/>
        <w:szCs w:val="72"/>
        <w:rtl w:val="0"/>
      </w:rPr>
      <w:t xml:space="preserve">Liceo “G.B. Vico”</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-212417</wp:posOffset>
          </wp:positionH>
          <wp:positionV relativeFrom="paragraph">
            <wp:posOffset>-423543</wp:posOffset>
          </wp:positionV>
          <wp:extent cx="1899139" cy="2348434"/>
          <wp:effectExtent b="0" l="0" r="0" t="0"/>
          <wp:wrapNone/>
          <wp:docPr id="1076"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99139" cy="2348434"/>
                  </a:xfrm>
                  <a:prstGeom prst="rect"/>
                  <a:ln/>
                </pic:spPr>
              </pic:pic>
            </a:graphicData>
          </a:graphic>
        </wp:anchor>
      </w:drawing>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720" w:firstLine="720"/>
      <w:jc w:val="right"/>
      <w:rPr>
        <w:rFonts w:ascii="Arial" w:cs="Arial" w:eastAsia="Arial" w:hAnsi="Arial"/>
        <w:b w:val="1"/>
        <w:i w:val="1"/>
        <w:color w:val="0033cc"/>
        <w:sz w:val="20"/>
        <w:szCs w:val="20"/>
      </w:rPr>
    </w:pPr>
    <w:r w:rsidDel="00000000" w:rsidR="00000000" w:rsidRPr="00000000">
      <w:rPr>
        <w:rFonts w:ascii="Arial" w:cs="Arial" w:eastAsia="Arial" w:hAnsi="Arial"/>
        <w:b w:val="1"/>
        <w:i w:val="1"/>
        <w:color w:val="0033cc"/>
        <w:sz w:val="18"/>
        <w:szCs w:val="18"/>
        <w:rtl w:val="0"/>
      </w:rPr>
      <w:t xml:space="preserve">     </w:t>
    </w:r>
    <w:r w:rsidDel="00000000" w:rsidR="00000000" w:rsidRPr="00000000">
      <w:rPr>
        <w:rFonts w:ascii="Arial" w:cs="Arial" w:eastAsia="Arial" w:hAnsi="Arial"/>
        <w:b w:val="1"/>
        <w:i w:val="1"/>
        <w:color w:val="0033cc"/>
        <w:sz w:val="20"/>
        <w:szCs w:val="20"/>
        <w:rtl w:val="0"/>
      </w:rPr>
      <w:t xml:space="preserve">Liceo Scientifico – Liceo delle Scienze Applicate</w:t>
    </w:r>
    <w:r w:rsidDel="00000000" w:rsidR="00000000" w:rsidRPr="00000000">
      <w:rPr>
        <w:rFonts w:ascii="Arial" w:cs="Arial" w:eastAsia="Arial" w:hAnsi="Arial"/>
        <w:color w:val="0033cc"/>
        <w:sz w:val="20"/>
        <w:szCs w:val="20"/>
        <w:rtl w:val="0"/>
      </w:rPr>
      <w:t xml:space="preserve"> - </w:t>
    </w:r>
    <w:r w:rsidDel="00000000" w:rsidR="00000000" w:rsidRPr="00000000">
      <w:rPr>
        <w:rFonts w:ascii="Arial" w:cs="Arial" w:eastAsia="Arial" w:hAnsi="Arial"/>
        <w:b w:val="1"/>
        <w:i w:val="1"/>
        <w:color w:val="0033cc"/>
        <w:sz w:val="20"/>
        <w:szCs w:val="20"/>
        <w:rtl w:val="0"/>
      </w:rPr>
      <w:t xml:space="preserve">Liceo delle Scienze Umane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720" w:firstLine="720"/>
      <w:jc w:val="right"/>
      <w:rPr>
        <w:rFonts w:ascii="Arial" w:cs="Arial" w:eastAsia="Arial" w:hAnsi="Arial"/>
        <w:color w:val="0033cc"/>
        <w:sz w:val="20"/>
        <w:szCs w:val="20"/>
      </w:rPr>
    </w:pPr>
    <w:r w:rsidDel="00000000" w:rsidR="00000000" w:rsidRPr="00000000">
      <w:rPr>
        <w:rFonts w:ascii="Arial" w:cs="Arial" w:eastAsia="Arial" w:hAnsi="Arial"/>
        <w:b w:val="1"/>
        <w:i w:val="1"/>
        <w:color w:val="0033cc"/>
        <w:sz w:val="20"/>
        <w:szCs w:val="20"/>
        <w:rtl w:val="0"/>
      </w:rPr>
      <w:t xml:space="preserve">     Liceo delle Scienze Umane opzione Economico - Sociale</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720" w:firstLine="720"/>
      <w:jc w:val="right"/>
      <w:rPr>
        <w:rFonts w:ascii="Arial" w:cs="Arial" w:eastAsia="Arial" w:hAnsi="Arial"/>
        <w:color w:val="0033cc"/>
        <w:sz w:val="18"/>
        <w:szCs w:val="18"/>
      </w:rPr>
    </w:pPr>
    <w:r w:rsidDel="00000000" w:rsidR="00000000" w:rsidRPr="00000000">
      <w:rPr>
        <w:rFonts w:ascii="Arial" w:cs="Arial" w:eastAsia="Arial" w:hAnsi="Arial"/>
        <w:color w:val="0033cc"/>
        <w:sz w:val="18"/>
        <w:szCs w:val="18"/>
        <w:rtl w:val="0"/>
      </w:rPr>
      <w:t xml:space="preserve">     Contrada Cicivizzo – ex S.S. 580 -  74014 Laterza (Ta) - Tel. 099 8297434</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4" w:hanging="6"/>
      <w:jc w:val="right"/>
      <w:rPr>
        <w:rFonts w:ascii="Arial" w:cs="Arial" w:eastAsia="Arial" w:hAnsi="Arial"/>
        <w:color w:val="0000ff"/>
        <w:sz w:val="16"/>
        <w:szCs w:val="16"/>
      </w:rPr>
    </w:pPr>
    <w:r w:rsidDel="00000000" w:rsidR="00000000" w:rsidRPr="00000000">
      <w:rPr>
        <w:rFonts w:ascii="Arial" w:cs="Arial" w:eastAsia="Arial" w:hAnsi="Arial"/>
        <w:color w:val="0033cc"/>
        <w:sz w:val="16"/>
        <w:szCs w:val="16"/>
        <w:rtl w:val="0"/>
      </w:rPr>
      <w:t xml:space="preserve">Cod. Mec.: TAPS20000Q - C.F.: 90274460733</w:t>
    </w:r>
    <w:r w:rsidDel="00000000" w:rsidR="00000000" w:rsidRPr="00000000">
      <w:rPr>
        <w:rFonts w:ascii="Arial" w:cs="Arial" w:eastAsia="Arial" w:hAnsi="Arial"/>
        <w:color w:val="0000ff"/>
        <w:sz w:val="18"/>
        <w:szCs w:val="18"/>
        <w:rtl w:val="0"/>
      </w:rPr>
      <w:t xml:space="preserve">                   </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1853792</wp:posOffset>
          </wp:positionH>
          <wp:positionV relativeFrom="paragraph">
            <wp:posOffset>1270</wp:posOffset>
          </wp:positionV>
          <wp:extent cx="633046" cy="727075"/>
          <wp:effectExtent b="0" l="0" r="0" t="0"/>
          <wp:wrapNone/>
          <wp:docPr id="1070"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633046" cy="727075"/>
                  </a:xfrm>
                  <a:prstGeom prst="rect"/>
                  <a:ln/>
                </pic:spPr>
              </pic:pic>
            </a:graphicData>
          </a:graphic>
        </wp:anchor>
      </w:drawing>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ff"/>
        <w:sz w:val="36"/>
        <w:szCs w:val="36"/>
      </w:rPr>
    </w:pPr>
    <w:r w:rsidDel="00000000" w:rsidR="00000000" w:rsidRPr="00000000">
      <w:rPr>
        <w:color w:val="000000"/>
      </w:rPr>
      <w:drawing>
        <wp:inline distB="0" distT="0" distL="114300" distR="114300">
          <wp:extent cx="1437709" cy="457878"/>
          <wp:effectExtent b="0" l="0" r="0" t="0"/>
          <wp:docPr descr="Itasitcrossano.edu.it" id="1074" name="image2.png"/>
          <a:graphic>
            <a:graphicData uri="http://schemas.openxmlformats.org/drawingml/2006/picture">
              <pic:pic>
                <pic:nvPicPr>
                  <pic:cNvPr descr="Itasitcrossano.edu.it" id="0" name="image2.png"/>
                  <pic:cNvPicPr preferRelativeResize="0"/>
                </pic:nvPicPr>
                <pic:blipFill>
                  <a:blip r:embed="rId3"/>
                  <a:srcRect b="0" l="0" r="0" t="0"/>
                  <a:stretch>
                    <a:fillRect/>
                  </a:stretch>
                </pic:blipFill>
                <pic:spPr>
                  <a:xfrm>
                    <a:off x="0" y="0"/>
                    <a:ext cx="1437709" cy="457878"/>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5375275</wp:posOffset>
          </wp:positionH>
          <wp:positionV relativeFrom="paragraph">
            <wp:posOffset>2540</wp:posOffset>
          </wp:positionV>
          <wp:extent cx="1025525" cy="438785"/>
          <wp:effectExtent b="0" l="0" r="0" t="0"/>
          <wp:wrapNone/>
          <wp:docPr id="1069"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1025525" cy="4387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2721995</wp:posOffset>
          </wp:positionH>
          <wp:positionV relativeFrom="paragraph">
            <wp:posOffset>3106</wp:posOffset>
          </wp:positionV>
          <wp:extent cx="2291975" cy="473253"/>
          <wp:effectExtent b="0" l="0" r="0" t="0"/>
          <wp:wrapNone/>
          <wp:docPr id="1075" name="image1.jpg"/>
          <a:graphic>
            <a:graphicData uri="http://schemas.openxmlformats.org/drawingml/2006/picture">
              <pic:pic>
                <pic:nvPicPr>
                  <pic:cNvPr id="0" name="image1.jpg"/>
                  <pic:cNvPicPr preferRelativeResize="0"/>
                </pic:nvPicPr>
                <pic:blipFill>
                  <a:blip r:embed="rId5"/>
                  <a:srcRect b="0" l="0" r="0" t="0"/>
                  <a:stretch>
                    <a:fillRect/>
                  </a:stretch>
                </pic:blipFill>
                <pic:spPr>
                  <a:xfrm>
                    <a:off x="0" y="0"/>
                    <a:ext cx="2291975" cy="473253"/>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21" w:hanging="356.00000000000006"/>
      </w:pPr>
      <w:rPr>
        <w:rFonts w:ascii="Noto Sans Symbols" w:cs="Noto Sans Symbols" w:eastAsia="Noto Sans Symbols" w:hAnsi="Noto Sans Symbols"/>
        <w:color w:val="404040"/>
        <w:sz w:val="20"/>
        <w:szCs w:val="20"/>
      </w:rPr>
    </w:lvl>
    <w:lvl w:ilvl="1">
      <w:start w:val="0"/>
      <w:numFmt w:val="bullet"/>
      <w:lvlText w:val="•"/>
      <w:lvlJc w:val="left"/>
      <w:pPr>
        <w:ind w:left="1218" w:hanging="356.0000000000001"/>
      </w:pPr>
      <w:rPr/>
    </w:lvl>
    <w:lvl w:ilvl="2">
      <w:start w:val="0"/>
      <w:numFmt w:val="bullet"/>
      <w:lvlText w:val="•"/>
      <w:lvlJc w:val="left"/>
      <w:pPr>
        <w:ind w:left="1616" w:hanging="356"/>
      </w:pPr>
      <w:rPr/>
    </w:lvl>
    <w:lvl w:ilvl="3">
      <w:start w:val="0"/>
      <w:numFmt w:val="bullet"/>
      <w:lvlText w:val="•"/>
      <w:lvlJc w:val="left"/>
      <w:pPr>
        <w:ind w:left="2014" w:hanging="356"/>
      </w:pPr>
      <w:rPr/>
    </w:lvl>
    <w:lvl w:ilvl="4">
      <w:start w:val="0"/>
      <w:numFmt w:val="bullet"/>
      <w:lvlText w:val="•"/>
      <w:lvlJc w:val="left"/>
      <w:pPr>
        <w:ind w:left="2413" w:hanging="356"/>
      </w:pPr>
      <w:rPr/>
    </w:lvl>
    <w:lvl w:ilvl="5">
      <w:start w:val="0"/>
      <w:numFmt w:val="bullet"/>
      <w:lvlText w:val="•"/>
      <w:lvlJc w:val="left"/>
      <w:pPr>
        <w:ind w:left="2811" w:hanging="355.99999999999955"/>
      </w:pPr>
      <w:rPr/>
    </w:lvl>
    <w:lvl w:ilvl="6">
      <w:start w:val="0"/>
      <w:numFmt w:val="bullet"/>
      <w:lvlText w:val="•"/>
      <w:lvlJc w:val="left"/>
      <w:pPr>
        <w:ind w:left="3209" w:hanging="356.00000000000045"/>
      </w:pPr>
      <w:rPr/>
    </w:lvl>
    <w:lvl w:ilvl="7">
      <w:start w:val="0"/>
      <w:numFmt w:val="bullet"/>
      <w:lvlText w:val="•"/>
      <w:lvlJc w:val="left"/>
      <w:pPr>
        <w:ind w:left="3608" w:hanging="356"/>
      </w:pPr>
      <w:rPr/>
    </w:lvl>
    <w:lvl w:ilvl="8">
      <w:start w:val="0"/>
      <w:numFmt w:val="bullet"/>
      <w:lvlText w:val="•"/>
      <w:lvlJc w:val="left"/>
      <w:pPr>
        <w:ind w:left="4006" w:hanging="356"/>
      </w:pPr>
      <w:rPr/>
    </w:lvl>
  </w:abstractNum>
  <w:abstractNum w:abstractNumId="2">
    <w:lvl w:ilvl="0">
      <w:start w:val="0"/>
      <w:numFmt w:val="bullet"/>
      <w:lvlText w:val="□"/>
      <w:lvlJc w:val="left"/>
      <w:pPr>
        <w:ind w:left="107" w:hanging="234"/>
      </w:pPr>
      <w:rPr>
        <w:rFonts w:ascii="Noto Sans Symbols" w:cs="Noto Sans Symbols" w:eastAsia="Noto Sans Symbols" w:hAnsi="Noto Sans Symbols"/>
        <w:color w:val="404040"/>
        <w:sz w:val="20"/>
        <w:szCs w:val="20"/>
      </w:rPr>
    </w:lvl>
    <w:lvl w:ilvl="1">
      <w:start w:val="0"/>
      <w:numFmt w:val="bullet"/>
      <w:lvlText w:val="•"/>
      <w:lvlJc w:val="left"/>
      <w:pPr>
        <w:ind w:left="811" w:hanging="234"/>
      </w:pPr>
      <w:rPr/>
    </w:lvl>
    <w:lvl w:ilvl="2">
      <w:start w:val="0"/>
      <w:numFmt w:val="bullet"/>
      <w:lvlText w:val="•"/>
      <w:lvlJc w:val="left"/>
      <w:pPr>
        <w:ind w:left="1522" w:hanging="234.00000000000023"/>
      </w:pPr>
      <w:rPr/>
    </w:lvl>
    <w:lvl w:ilvl="3">
      <w:start w:val="0"/>
      <w:numFmt w:val="bullet"/>
      <w:lvlText w:val="•"/>
      <w:lvlJc w:val="left"/>
      <w:pPr>
        <w:ind w:left="2233" w:hanging="234"/>
      </w:pPr>
      <w:rPr/>
    </w:lvl>
    <w:lvl w:ilvl="4">
      <w:start w:val="0"/>
      <w:numFmt w:val="bullet"/>
      <w:lvlText w:val="•"/>
      <w:lvlJc w:val="left"/>
      <w:pPr>
        <w:ind w:left="2945" w:hanging="234"/>
      </w:pPr>
      <w:rPr/>
    </w:lvl>
    <w:lvl w:ilvl="5">
      <w:start w:val="0"/>
      <w:numFmt w:val="bullet"/>
      <w:lvlText w:val="•"/>
      <w:lvlJc w:val="left"/>
      <w:pPr>
        <w:ind w:left="3656" w:hanging="233.99999999999955"/>
      </w:pPr>
      <w:rPr/>
    </w:lvl>
    <w:lvl w:ilvl="6">
      <w:start w:val="0"/>
      <w:numFmt w:val="bullet"/>
      <w:lvlText w:val="•"/>
      <w:lvlJc w:val="left"/>
      <w:pPr>
        <w:ind w:left="4367" w:hanging="234"/>
      </w:pPr>
      <w:rPr/>
    </w:lvl>
    <w:lvl w:ilvl="7">
      <w:start w:val="0"/>
      <w:numFmt w:val="bullet"/>
      <w:lvlText w:val="•"/>
      <w:lvlJc w:val="left"/>
      <w:pPr>
        <w:ind w:left="5079" w:hanging="234"/>
      </w:pPr>
      <w:rPr/>
    </w:lvl>
    <w:lvl w:ilvl="8">
      <w:start w:val="0"/>
      <w:numFmt w:val="bullet"/>
      <w:lvlText w:val="•"/>
      <w:lvlJc w:val="left"/>
      <w:pPr>
        <w:ind w:left="5790" w:hanging="234"/>
      </w:pPr>
      <w:rPr/>
    </w:lvl>
  </w:abstractNum>
  <w:abstractNum w:abstractNumId="3">
    <w:lvl w:ilvl="0">
      <w:start w:val="1"/>
      <w:numFmt w:val="upperLetter"/>
      <w:lvlText w:val="%1)"/>
      <w:lvlJc w:val="left"/>
      <w:pPr>
        <w:ind w:left="437" w:hanging="320"/>
      </w:pPr>
      <w:rPr>
        <w:rFonts w:ascii="Calibri" w:cs="Calibri" w:eastAsia="Calibri" w:hAnsi="Calibri"/>
        <w:b w:val="1"/>
        <w:color w:val="ffffff"/>
        <w:sz w:val="28"/>
        <w:szCs w:val="28"/>
        <w:shd w:fill="4f81bc" w:val="clear"/>
      </w:rPr>
    </w:lvl>
    <w:lvl w:ilvl="1">
      <w:start w:val="0"/>
      <w:numFmt w:val="bullet"/>
      <w:lvlText w:val="•"/>
      <w:lvlJc w:val="left"/>
      <w:pPr>
        <w:ind w:left="1388" w:hanging="320"/>
      </w:pPr>
      <w:rPr/>
    </w:lvl>
    <w:lvl w:ilvl="2">
      <w:start w:val="0"/>
      <w:numFmt w:val="bullet"/>
      <w:lvlText w:val="•"/>
      <w:lvlJc w:val="left"/>
      <w:pPr>
        <w:ind w:left="2337" w:hanging="320"/>
      </w:pPr>
      <w:rPr/>
    </w:lvl>
    <w:lvl w:ilvl="3">
      <w:start w:val="0"/>
      <w:numFmt w:val="bullet"/>
      <w:lvlText w:val="•"/>
      <w:lvlJc w:val="left"/>
      <w:pPr>
        <w:ind w:left="3285" w:hanging="320"/>
      </w:pPr>
      <w:rPr/>
    </w:lvl>
    <w:lvl w:ilvl="4">
      <w:start w:val="0"/>
      <w:numFmt w:val="bullet"/>
      <w:lvlText w:val="•"/>
      <w:lvlJc w:val="left"/>
      <w:pPr>
        <w:ind w:left="4234" w:hanging="320"/>
      </w:pPr>
      <w:rPr/>
    </w:lvl>
    <w:lvl w:ilvl="5">
      <w:start w:val="0"/>
      <w:numFmt w:val="bullet"/>
      <w:lvlText w:val="•"/>
      <w:lvlJc w:val="left"/>
      <w:pPr>
        <w:ind w:left="5183" w:hanging="320"/>
      </w:pPr>
      <w:rPr/>
    </w:lvl>
    <w:lvl w:ilvl="6">
      <w:start w:val="0"/>
      <w:numFmt w:val="bullet"/>
      <w:lvlText w:val="•"/>
      <w:lvlJc w:val="left"/>
      <w:pPr>
        <w:ind w:left="6131" w:hanging="320"/>
      </w:pPr>
      <w:rPr/>
    </w:lvl>
    <w:lvl w:ilvl="7">
      <w:start w:val="0"/>
      <w:numFmt w:val="bullet"/>
      <w:lvlText w:val="•"/>
      <w:lvlJc w:val="left"/>
      <w:pPr>
        <w:ind w:left="7080" w:hanging="320"/>
      </w:pPr>
      <w:rPr/>
    </w:lvl>
    <w:lvl w:ilvl="8">
      <w:start w:val="0"/>
      <w:numFmt w:val="bullet"/>
      <w:lvlText w:val="•"/>
      <w:lvlJc w:val="left"/>
      <w:pPr>
        <w:ind w:left="8029" w:hanging="320"/>
      </w:pPr>
      <w:rPr/>
    </w:lvl>
  </w:abstractNum>
  <w:abstractNum w:abstractNumId="4">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5">
    <w:lvl w:ilvl="0">
      <w:start w:val="0"/>
      <w:numFmt w:val="bullet"/>
      <w:lvlText w:val="□"/>
      <w:lvlJc w:val="left"/>
      <w:pPr>
        <w:ind w:left="821" w:hanging="356.00000000000006"/>
      </w:pPr>
      <w:rPr>
        <w:rFonts w:ascii="Noto Sans Symbols" w:cs="Noto Sans Symbols" w:eastAsia="Noto Sans Symbols" w:hAnsi="Noto Sans Symbols"/>
        <w:color w:val="404040"/>
        <w:sz w:val="20"/>
        <w:szCs w:val="20"/>
      </w:rPr>
    </w:lvl>
    <w:lvl w:ilvl="1">
      <w:start w:val="0"/>
      <w:numFmt w:val="bullet"/>
      <w:lvlText w:val="•"/>
      <w:lvlJc w:val="left"/>
      <w:pPr>
        <w:ind w:left="1218" w:hanging="356.0000000000001"/>
      </w:pPr>
      <w:rPr/>
    </w:lvl>
    <w:lvl w:ilvl="2">
      <w:start w:val="0"/>
      <w:numFmt w:val="bullet"/>
      <w:lvlText w:val="•"/>
      <w:lvlJc w:val="left"/>
      <w:pPr>
        <w:ind w:left="1617" w:hanging="356"/>
      </w:pPr>
      <w:rPr/>
    </w:lvl>
    <w:lvl w:ilvl="3">
      <w:start w:val="0"/>
      <w:numFmt w:val="bullet"/>
      <w:lvlText w:val="•"/>
      <w:lvlJc w:val="left"/>
      <w:pPr>
        <w:ind w:left="2015" w:hanging="356"/>
      </w:pPr>
      <w:rPr/>
    </w:lvl>
    <w:lvl w:ilvl="4">
      <w:start w:val="0"/>
      <w:numFmt w:val="bullet"/>
      <w:lvlText w:val="•"/>
      <w:lvlJc w:val="left"/>
      <w:pPr>
        <w:ind w:left="2414" w:hanging="356"/>
      </w:pPr>
      <w:rPr/>
    </w:lvl>
    <w:lvl w:ilvl="5">
      <w:start w:val="0"/>
      <w:numFmt w:val="bullet"/>
      <w:lvlText w:val="•"/>
      <w:lvlJc w:val="left"/>
      <w:pPr>
        <w:ind w:left="2812" w:hanging="356"/>
      </w:pPr>
      <w:rPr/>
    </w:lvl>
    <w:lvl w:ilvl="6">
      <w:start w:val="0"/>
      <w:numFmt w:val="bullet"/>
      <w:lvlText w:val="•"/>
      <w:lvlJc w:val="left"/>
      <w:pPr>
        <w:ind w:left="3211" w:hanging="356"/>
      </w:pPr>
      <w:rPr/>
    </w:lvl>
    <w:lvl w:ilvl="7">
      <w:start w:val="0"/>
      <w:numFmt w:val="bullet"/>
      <w:lvlText w:val="•"/>
      <w:lvlJc w:val="left"/>
      <w:pPr>
        <w:ind w:left="3609" w:hanging="356.00000000000045"/>
      </w:pPr>
      <w:rPr/>
    </w:lvl>
    <w:lvl w:ilvl="8">
      <w:start w:val="0"/>
      <w:numFmt w:val="bullet"/>
      <w:lvlText w:val="•"/>
      <w:lvlJc w:val="left"/>
      <w:pPr>
        <w:ind w:left="4008" w:hanging="356"/>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hanging="1"/>
      <w:jc w:val="center"/>
    </w:pPr>
    <w:rPr>
      <w:b w:val="1"/>
      <w:sz w:val="28"/>
      <w:szCs w:val="28"/>
    </w:rPr>
  </w:style>
  <w:style w:type="paragraph" w:styleId="Heading2">
    <w:name w:val="heading 2"/>
    <w:basedOn w:val="Normal"/>
    <w:next w:val="Normal"/>
    <w:pPr>
      <w:keepNext w:val="1"/>
      <w:ind w:left="0" w:hanging="1"/>
      <w:jc w:val="center"/>
    </w:pPr>
    <w:rPr>
      <w:rFonts w:ascii="Times" w:cs="Times" w:eastAsia="Times" w:hAnsi="Times"/>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ind w:left="0" w:hanging="1"/>
      <w:jc w:val="center"/>
    </w:pPr>
    <w:rPr>
      <w:b w:val="1"/>
    </w:rPr>
  </w:style>
  <w:style w:type="paragraph" w:styleId="Heading6">
    <w:name w:val="heading 6"/>
    <w:basedOn w:val="Normal"/>
    <w:next w:val="Normal"/>
    <w:pPr>
      <w:keepNext w:val="1"/>
      <w:ind w:left="0" w:hanging="1"/>
      <w:jc w:val="center"/>
    </w:pPr>
    <w:rPr>
      <w:b w:val="1"/>
      <w:color w:val="ff000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pPr>
      <w:spacing w:line="1" w:lineRule="atLeast"/>
      <w:ind w:left="-1" w:leftChars="-1" w:hangingChars="1"/>
      <w:textDirection w:val="btLr"/>
      <w:textAlignment w:val="top"/>
      <w:outlineLvl w:val="0"/>
    </w:pPr>
    <w:rPr>
      <w:position w:val="-1"/>
      <w:lang w:eastAsia="zh-CN"/>
    </w:rPr>
  </w:style>
  <w:style w:type="paragraph" w:styleId="Titolo1">
    <w:name w:val="heading 1"/>
    <w:basedOn w:val="Normale"/>
    <w:next w:val="Normale"/>
    <w:uiPriority w:val="9"/>
    <w:qFormat w:val="1"/>
    <w:pPr>
      <w:keepNext w:val="1"/>
      <w:numPr>
        <w:numId w:val="1"/>
      </w:numPr>
      <w:ind w:left="-1" w:hanging="1"/>
      <w:jc w:val="center"/>
    </w:pPr>
    <w:rPr>
      <w:b w:val="1"/>
      <w:bCs w:val="1"/>
      <w:sz w:val="28"/>
    </w:rPr>
  </w:style>
  <w:style w:type="paragraph" w:styleId="Titolo2">
    <w:name w:val="heading 2"/>
    <w:basedOn w:val="Normale"/>
    <w:next w:val="Normale"/>
    <w:uiPriority w:val="9"/>
    <w:semiHidden w:val="1"/>
    <w:unhideWhenUsed w:val="1"/>
    <w:qFormat w:val="1"/>
    <w:pPr>
      <w:keepNext w:val="1"/>
      <w:numPr>
        <w:ilvl w:val="1"/>
        <w:numId w:val="1"/>
      </w:numPr>
      <w:autoSpaceDE w:val="0"/>
      <w:ind w:left="-1" w:hanging="1"/>
      <w:jc w:val="center"/>
      <w:outlineLvl w:val="1"/>
    </w:pPr>
    <w:rPr>
      <w:rFonts w:ascii="Times-Roman" w:cs="Times-Roman" w:hAnsi="Times-Roman"/>
      <w:b w:val="1"/>
      <w:bCs w:val="1"/>
      <w:sz w:val="22"/>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numPr>
        <w:ilvl w:val="4"/>
        <w:numId w:val="1"/>
      </w:numPr>
      <w:autoSpaceDE w:val="0"/>
      <w:ind w:left="-1" w:hanging="1"/>
      <w:jc w:val="center"/>
      <w:outlineLvl w:val="4"/>
    </w:pPr>
    <w:rPr>
      <w:b w:val="1"/>
      <w:bCs w:val="1"/>
    </w:rPr>
  </w:style>
  <w:style w:type="paragraph" w:styleId="Titolo6">
    <w:name w:val="heading 6"/>
    <w:basedOn w:val="Normale"/>
    <w:next w:val="Normale"/>
    <w:uiPriority w:val="9"/>
    <w:semiHidden w:val="1"/>
    <w:unhideWhenUsed w:val="1"/>
    <w:qFormat w:val="1"/>
    <w:pPr>
      <w:keepNext w:val="1"/>
      <w:numPr>
        <w:ilvl w:val="5"/>
        <w:numId w:val="1"/>
      </w:numPr>
      <w:autoSpaceDE w:val="0"/>
      <w:ind w:left="-1" w:hanging="1"/>
      <w:jc w:val="center"/>
      <w:outlineLvl w:val="5"/>
    </w:pPr>
    <w:rPr>
      <w:b w:val="1"/>
      <w:bCs w:val="1"/>
      <w:color w:val="ff000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character" w:styleId="WW8Num1z0" w:customStyle="1">
    <w:name w:val="WW8Num1z0"/>
    <w:rPr>
      <w:w w:val="100"/>
      <w:position w:val="-1"/>
      <w:effect w:val="none"/>
      <w:vertAlign w:val="baseline"/>
      <w:cs w:val="0"/>
      <w:em w:val="none"/>
    </w:rPr>
  </w:style>
  <w:style w:type="character" w:styleId="WW8Num1z1" w:customStyle="1">
    <w:name w:val="WW8Num1z1"/>
    <w:rPr>
      <w:w w:val="100"/>
      <w:position w:val="-1"/>
      <w:effect w:val="none"/>
      <w:vertAlign w:val="baseline"/>
      <w:cs w:val="0"/>
      <w:em w:val="none"/>
    </w:rPr>
  </w:style>
  <w:style w:type="character" w:styleId="WW8Num1z2" w:customStyle="1">
    <w:name w:val="WW8Num1z2"/>
    <w:rPr>
      <w:w w:val="100"/>
      <w:position w:val="-1"/>
      <w:effect w:val="none"/>
      <w:vertAlign w:val="baseline"/>
      <w:cs w:val="0"/>
      <w:em w:val="none"/>
    </w:rPr>
  </w:style>
  <w:style w:type="character" w:styleId="WW8Num1z3" w:customStyle="1">
    <w:name w:val="WW8Num1z3"/>
    <w:rPr>
      <w:w w:val="100"/>
      <w:position w:val="-1"/>
      <w:effect w:val="none"/>
      <w:vertAlign w:val="baseline"/>
      <w:cs w:val="0"/>
      <w:em w:val="none"/>
    </w:rPr>
  </w:style>
  <w:style w:type="character" w:styleId="WW8Num1z4" w:customStyle="1">
    <w:name w:val="WW8Num1z4"/>
    <w:rPr>
      <w:w w:val="100"/>
      <w:position w:val="-1"/>
      <w:effect w:val="none"/>
      <w:vertAlign w:val="baseline"/>
      <w:cs w:val="0"/>
      <w:em w:val="none"/>
    </w:rPr>
  </w:style>
  <w:style w:type="character" w:styleId="WW8Num1z5" w:customStyle="1">
    <w:name w:val="WW8Num1z5"/>
    <w:rPr>
      <w:w w:val="100"/>
      <w:position w:val="-1"/>
      <w:effect w:val="none"/>
      <w:vertAlign w:val="baseline"/>
      <w:cs w:val="0"/>
      <w:em w:val="none"/>
    </w:rPr>
  </w:style>
  <w:style w:type="character" w:styleId="WW8Num1z6" w:customStyle="1">
    <w:name w:val="WW8Num1z6"/>
    <w:rPr>
      <w:w w:val="100"/>
      <w:position w:val="-1"/>
      <w:effect w:val="none"/>
      <w:vertAlign w:val="baseline"/>
      <w:cs w:val="0"/>
      <w:em w:val="none"/>
    </w:rPr>
  </w:style>
  <w:style w:type="character" w:styleId="WW8Num1z7" w:customStyle="1">
    <w:name w:val="WW8Num1z7"/>
    <w:rPr>
      <w:w w:val="100"/>
      <w:position w:val="-1"/>
      <w:effect w:val="none"/>
      <w:vertAlign w:val="baseline"/>
      <w:cs w:val="0"/>
      <w:em w:val="none"/>
    </w:rPr>
  </w:style>
  <w:style w:type="character" w:styleId="WW8Num1z8" w:customStyle="1">
    <w:name w:val="WW8Num1z8"/>
    <w:rPr>
      <w:w w:val="100"/>
      <w:position w:val="-1"/>
      <w:effect w:val="none"/>
      <w:vertAlign w:val="baseline"/>
      <w:cs w:val="0"/>
      <w:em w:val="none"/>
    </w:rPr>
  </w:style>
  <w:style w:type="character" w:styleId="WW8Num2z0" w:customStyle="1">
    <w:name w:val="WW8Num2z0"/>
    <w:rPr>
      <w:w w:val="100"/>
      <w:position w:val="-1"/>
      <w:effect w:val="none"/>
      <w:vertAlign w:val="baseline"/>
      <w:cs w:val="0"/>
      <w:em w:val="none"/>
    </w:rPr>
  </w:style>
  <w:style w:type="character" w:styleId="WW8Num3z0" w:customStyle="1">
    <w:name w:val="WW8Num3z0"/>
    <w:rPr>
      <w:rFonts w:ascii="Wingdings" w:cs="Wingdings" w:hAnsi="Wingdings"/>
      <w:w w:val="100"/>
      <w:position w:val="-1"/>
      <w:effect w:val="none"/>
      <w:vertAlign w:val="baseline"/>
      <w:cs w:val="0"/>
      <w:em w:val="none"/>
    </w:rPr>
  </w:style>
  <w:style w:type="character" w:styleId="WW8Num3z1" w:customStyle="1">
    <w:name w:val="WW8Num3z1"/>
    <w:rPr>
      <w:rFonts w:ascii="Courier New" w:cs="Courier New" w:hAnsi="Courier New"/>
      <w:w w:val="100"/>
      <w:position w:val="-1"/>
      <w:effect w:val="none"/>
      <w:vertAlign w:val="baseline"/>
      <w:cs w:val="0"/>
      <w:em w:val="none"/>
    </w:rPr>
  </w:style>
  <w:style w:type="character" w:styleId="WW8Num3z3" w:customStyle="1">
    <w:name w:val="WW8Num3z3"/>
    <w:rPr>
      <w:rFonts w:ascii="Symbol" w:cs="Symbol" w:hAnsi="Symbol"/>
      <w:w w:val="100"/>
      <w:position w:val="-1"/>
      <w:effect w:val="none"/>
      <w:vertAlign w:val="baseline"/>
      <w:cs w:val="0"/>
      <w:em w:val="none"/>
    </w:rPr>
  </w:style>
  <w:style w:type="character" w:styleId="WW8Num4z0" w:customStyle="1">
    <w:name w:val="WW8Num4z0"/>
    <w:rPr>
      <w:w w:val="100"/>
      <w:position w:val="-1"/>
      <w:effect w:val="none"/>
      <w:vertAlign w:val="baseline"/>
      <w:cs w:val="0"/>
      <w:em w:val="none"/>
    </w:rPr>
  </w:style>
  <w:style w:type="character" w:styleId="WW8Num4z1" w:customStyle="1">
    <w:name w:val="WW8Num4z1"/>
    <w:rPr>
      <w:w w:val="100"/>
      <w:position w:val="-1"/>
      <w:effect w:val="none"/>
      <w:vertAlign w:val="baseline"/>
      <w:cs w:val="0"/>
      <w:em w:val="none"/>
    </w:rPr>
  </w:style>
  <w:style w:type="character" w:styleId="WW8Num4z2" w:customStyle="1">
    <w:name w:val="WW8Num4z2"/>
    <w:rPr>
      <w:w w:val="100"/>
      <w:position w:val="-1"/>
      <w:effect w:val="none"/>
      <w:vertAlign w:val="baseline"/>
      <w:cs w:val="0"/>
      <w:em w:val="none"/>
    </w:rPr>
  </w:style>
  <w:style w:type="character" w:styleId="WW8Num4z3" w:customStyle="1">
    <w:name w:val="WW8Num4z3"/>
    <w:rPr>
      <w:w w:val="100"/>
      <w:position w:val="-1"/>
      <w:effect w:val="none"/>
      <w:vertAlign w:val="baseline"/>
      <w:cs w:val="0"/>
      <w:em w:val="none"/>
    </w:rPr>
  </w:style>
  <w:style w:type="character" w:styleId="WW8Num4z4" w:customStyle="1">
    <w:name w:val="WW8Num4z4"/>
    <w:rPr>
      <w:w w:val="100"/>
      <w:position w:val="-1"/>
      <w:effect w:val="none"/>
      <w:vertAlign w:val="baseline"/>
      <w:cs w:val="0"/>
      <w:em w:val="none"/>
    </w:rPr>
  </w:style>
  <w:style w:type="character" w:styleId="WW8Num4z5" w:customStyle="1">
    <w:name w:val="WW8Num4z5"/>
    <w:rPr>
      <w:w w:val="100"/>
      <w:position w:val="-1"/>
      <w:effect w:val="none"/>
      <w:vertAlign w:val="baseline"/>
      <w:cs w:val="0"/>
      <w:em w:val="none"/>
    </w:rPr>
  </w:style>
  <w:style w:type="character" w:styleId="WW8Num4z6" w:customStyle="1">
    <w:name w:val="WW8Num4z6"/>
    <w:rPr>
      <w:w w:val="100"/>
      <w:position w:val="-1"/>
      <w:effect w:val="none"/>
      <w:vertAlign w:val="baseline"/>
      <w:cs w:val="0"/>
      <w:em w:val="none"/>
    </w:rPr>
  </w:style>
  <w:style w:type="character" w:styleId="WW8Num4z7" w:customStyle="1">
    <w:name w:val="WW8Num4z7"/>
    <w:rPr>
      <w:w w:val="100"/>
      <w:position w:val="-1"/>
      <w:effect w:val="none"/>
      <w:vertAlign w:val="baseline"/>
      <w:cs w:val="0"/>
      <w:em w:val="none"/>
    </w:rPr>
  </w:style>
  <w:style w:type="character" w:styleId="WW8Num4z8" w:customStyle="1">
    <w:name w:val="WW8Num4z8"/>
    <w:rPr>
      <w:w w:val="100"/>
      <w:position w:val="-1"/>
      <w:effect w:val="none"/>
      <w:vertAlign w:val="baseline"/>
      <w:cs w:val="0"/>
      <w:em w:val="none"/>
    </w:rPr>
  </w:style>
  <w:style w:type="character" w:styleId="Collegamentoipertestuale">
    <w:name w:val="Hyperlink"/>
    <w:rPr>
      <w:color w:val="0000ff"/>
      <w:w w:val="100"/>
      <w:position w:val="-1"/>
      <w:u w:val="single"/>
      <w:effect w:val="none"/>
      <w:vertAlign w:val="baseline"/>
      <w:cs w:val="0"/>
      <w:em w:val="none"/>
    </w:rPr>
  </w:style>
  <w:style w:type="character" w:styleId="TestofumettoCarattere" w:customStyle="1">
    <w:name w:val="Testo fumetto Carattere"/>
    <w:rPr>
      <w:rFonts w:ascii="Segoe UI" w:cs="Segoe UI" w:hAnsi="Segoe UI"/>
      <w:w w:val="100"/>
      <w:position w:val="-1"/>
      <w:sz w:val="18"/>
      <w:szCs w:val="18"/>
      <w:effect w:val="none"/>
      <w:vertAlign w:val="baseline"/>
      <w:cs w:val="0"/>
      <w:em w:val="none"/>
    </w:rPr>
  </w:style>
  <w:style w:type="character" w:styleId="ListLabel1" w:customStyle="1">
    <w:name w:val="ListLabel 1"/>
    <w:rPr>
      <w:w w:val="100"/>
      <w:position w:val="-1"/>
      <w:effect w:val="none"/>
      <w:vertAlign w:val="baseline"/>
      <w:cs w:val="0"/>
      <w:em w:val="none"/>
    </w:rPr>
  </w:style>
  <w:style w:type="character" w:styleId="ListLabel2" w:customStyle="1">
    <w:name w:val="ListLabel 2"/>
    <w:rPr>
      <w:w w:val="100"/>
      <w:position w:val="-1"/>
      <w:effect w:val="none"/>
      <w:vertAlign w:val="baseline"/>
      <w:cs w:val="0"/>
      <w:em w:val="none"/>
    </w:rPr>
  </w:style>
  <w:style w:type="paragraph" w:styleId="Titolo10" w:customStyle="1">
    <w:name w:val="Titolo1"/>
    <w:basedOn w:val="Normale"/>
    <w:next w:val="Corpotesto"/>
    <w:pPr>
      <w:keepNext w:val="1"/>
      <w:spacing w:after="120" w:before="240"/>
    </w:pPr>
    <w:rPr>
      <w:rFonts w:ascii="Liberation Sans" w:cs="Mangal" w:eastAsia="Microsoft YaHei" w:hAnsi="Liberation Sans"/>
      <w:sz w:val="28"/>
      <w:szCs w:val="28"/>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pPr>
      <w:suppressLineNumbers w:val="1"/>
      <w:spacing w:after="120" w:before="120"/>
    </w:pPr>
    <w:rPr>
      <w:i w:val="1"/>
      <w:iCs w:val="1"/>
    </w:rPr>
  </w:style>
  <w:style w:type="paragraph" w:styleId="Indice" w:customStyle="1">
    <w:name w:val="Indice"/>
    <w:basedOn w:val="Normale"/>
    <w:pPr>
      <w:suppressLineNumbers w:val="1"/>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1440" w:hanging="360"/>
    </w:pPr>
    <w:rPr>
      <w:sz w:val="20"/>
      <w:szCs w:val="28"/>
    </w:rPr>
  </w:style>
  <w:style w:type="paragraph" w:styleId="Paragrafoelenco">
    <w:name w:val="List Paragraph"/>
    <w:basedOn w:val="Normale"/>
    <w:pPr>
      <w:spacing w:after="200" w:line="276" w:lineRule="auto"/>
      <w:ind w:left="720" w:firstLine="0"/>
      <w:contextualSpacing w:val="1"/>
    </w:pPr>
    <w:rPr>
      <w:rFonts w:ascii="Calibri" w:cs="Calibri" w:hAnsi="Calibri"/>
      <w:sz w:val="22"/>
      <w:szCs w:val="22"/>
    </w:rPr>
  </w:style>
  <w:style w:type="paragraph" w:styleId="Testofumetto">
    <w:name w:val="Balloon Text"/>
    <w:basedOn w:val="Normale"/>
    <w:rPr>
      <w:rFonts w:ascii="Segoe UI" w:cs="Segoe UI" w:hAnsi="Segoe UI"/>
      <w:sz w:val="18"/>
      <w:szCs w:val="18"/>
    </w:rPr>
  </w:style>
  <w:style w:type="paragraph" w:styleId="Contenutocornice" w:customStyle="1">
    <w:name w:val="Contenuto cornice"/>
    <w:basedOn w:val="Normale"/>
  </w:style>
  <w:style w:type="paragraph" w:styleId="Quotations" w:customStyle="1">
    <w:name w:val="Quotations"/>
    <w:basedOn w:val="Normale"/>
    <w:pPr>
      <w:spacing w:after="283"/>
      <w:ind w:left="567" w:right="567" w:firstLine="0"/>
    </w:pPr>
  </w:style>
  <w:style w:type="character" w:styleId="IntestazioneCarattere" w:customStyle="1">
    <w:name w:val="Intestazione Carattere"/>
    <w:rPr>
      <w:w w:val="100"/>
      <w:position w:val="-1"/>
      <w:sz w:val="24"/>
      <w:szCs w:val="24"/>
      <w:effect w:val="none"/>
      <w:vertAlign w:val="baseline"/>
      <w:cs w:val="0"/>
      <w:em w:val="none"/>
      <w:lang w:eastAsia="zh-CN"/>
    </w:rPr>
  </w:style>
  <w:style w:type="numbering" w:styleId="Nessunelenco1" w:customStyle="1">
    <w:name w:val="Nessun elenco1"/>
    <w:next w:val="Nessunelenco"/>
    <w:qFormat w:val="1"/>
  </w:style>
  <w:style w:type="character" w:styleId="Titolo1Carattere" w:customStyle="1">
    <w:name w:val="Titolo 1 Carattere"/>
    <w:rPr>
      <w:b w:val="1"/>
      <w:bCs w:val="1"/>
      <w:w w:val="100"/>
      <w:position w:val="-1"/>
      <w:sz w:val="28"/>
      <w:szCs w:val="24"/>
      <w:effect w:val="none"/>
      <w:vertAlign w:val="baseline"/>
      <w:cs w:val="0"/>
      <w:em w:val="none"/>
      <w:lang w:eastAsia="zh-CN"/>
    </w:rPr>
  </w:style>
  <w:style w:type="character" w:styleId="Titolo2Carattere" w:customStyle="1">
    <w:name w:val="Titolo 2 Carattere"/>
    <w:rPr>
      <w:rFonts w:ascii="Times-Roman" w:cs="Times-Roman" w:hAnsi="Times-Roman"/>
      <w:b w:val="1"/>
      <w:bCs w:val="1"/>
      <w:w w:val="100"/>
      <w:position w:val="-1"/>
      <w:sz w:val="22"/>
      <w:szCs w:val="24"/>
      <w:effect w:val="none"/>
      <w:vertAlign w:val="baseline"/>
      <w:cs w:val="0"/>
      <w:em w:val="none"/>
      <w:lang w:eastAsia="zh-CN"/>
    </w:rPr>
  </w:style>
  <w:style w:type="character" w:styleId="Titolo5Carattere" w:customStyle="1">
    <w:name w:val="Titolo 5 Carattere"/>
    <w:rPr>
      <w:b w:val="1"/>
      <w:bCs w:val="1"/>
      <w:w w:val="100"/>
      <w:position w:val="-1"/>
      <w:sz w:val="24"/>
      <w:szCs w:val="24"/>
      <w:effect w:val="none"/>
      <w:vertAlign w:val="baseline"/>
      <w:cs w:val="0"/>
      <w:em w:val="none"/>
      <w:lang w:eastAsia="zh-CN"/>
    </w:rPr>
  </w:style>
  <w:style w:type="character" w:styleId="Titolo6Carattere" w:customStyle="1">
    <w:name w:val="Titolo 6 Carattere"/>
    <w:rPr>
      <w:b w:val="1"/>
      <w:bCs w:val="1"/>
      <w:color w:val="ff0000"/>
      <w:w w:val="100"/>
      <w:position w:val="-1"/>
      <w:sz w:val="24"/>
      <w:szCs w:val="24"/>
      <w:effect w:val="none"/>
      <w:vertAlign w:val="baseline"/>
      <w:cs w:val="0"/>
      <w:em w:val="none"/>
      <w:lang w:eastAsia="zh-CN"/>
    </w:rPr>
  </w:style>
  <w:style w:type="character" w:styleId="Collegamentovisitato1" w:customStyle="1">
    <w:name w:val="Collegamento visitato1"/>
    <w:qFormat w:val="1"/>
    <w:rPr>
      <w:color w:val="954f72"/>
      <w:w w:val="100"/>
      <w:position w:val="-1"/>
      <w:u w:val="single"/>
      <w:effect w:val="none"/>
      <w:vertAlign w:val="baseline"/>
      <w:cs w:val="0"/>
      <w:em w:val="none"/>
    </w:rPr>
  </w:style>
  <w:style w:type="paragraph" w:styleId="NormaleWeb">
    <w:name w:val="Normal (Web)"/>
    <w:basedOn w:val="Normale"/>
    <w:qFormat w:val="1"/>
    <w:pPr>
      <w:suppressAutoHyphens w:val="1"/>
      <w:spacing w:after="100" w:afterAutospacing="1" w:before="100" w:beforeAutospacing="1"/>
    </w:pPr>
  </w:style>
  <w:style w:type="character" w:styleId="PidipaginaCarattere" w:customStyle="1">
    <w:name w:val="Piè di pagina Carattere"/>
    <w:rPr>
      <w:w w:val="100"/>
      <w:position w:val="-1"/>
      <w:sz w:val="24"/>
      <w:szCs w:val="24"/>
      <w:effect w:val="none"/>
      <w:vertAlign w:val="baseline"/>
      <w:cs w:val="0"/>
      <w:em w:val="none"/>
      <w:lang w:eastAsia="zh-CN"/>
    </w:rPr>
  </w:style>
  <w:style w:type="character" w:styleId="CorpotestoCarattere" w:customStyle="1">
    <w:name w:val="Corpo testo Carattere"/>
    <w:rPr>
      <w:w w:val="100"/>
      <w:position w:val="-1"/>
      <w:sz w:val="24"/>
      <w:szCs w:val="24"/>
      <w:effect w:val="none"/>
      <w:vertAlign w:val="baseline"/>
      <w:cs w:val="0"/>
      <w:em w:val="none"/>
      <w:lang w:eastAsia="zh-CN"/>
    </w:rPr>
  </w:style>
  <w:style w:type="character" w:styleId="RientrocorpodeltestoCarattere" w:customStyle="1">
    <w:name w:val="Rientro corpo del testo Carattere"/>
    <w:rPr>
      <w:w w:val="100"/>
      <w:position w:val="-1"/>
      <w:szCs w:val="28"/>
      <w:effect w:val="none"/>
      <w:vertAlign w:val="baseline"/>
      <w:cs w:val="0"/>
      <w:em w:val="none"/>
      <w:lang w:eastAsia="zh-CN"/>
    </w:rPr>
  </w:style>
  <w:style w:type="character" w:styleId="Collegamentovisitato">
    <w:name w:val="FollowedHyperlink"/>
    <w:qFormat w:val="1"/>
    <w:rPr>
      <w:color w:val="954f72"/>
      <w:w w:val="100"/>
      <w:position w:val="-1"/>
      <w:u w:val="single"/>
      <w:effect w:val="none"/>
      <w:vertAlign w:val="baseline"/>
      <w:cs w:val="0"/>
      <w:em w:val="none"/>
    </w:rPr>
  </w:style>
  <w:style w:type="character" w:styleId="Menzionenonrisolta1" w:customStyle="1">
    <w:name w:val="Menzione non risolta1"/>
    <w:qFormat w:val="1"/>
    <w:rPr>
      <w:color w:val="605e5c"/>
      <w:w w:val="100"/>
      <w:position w:val="-1"/>
      <w:effect w:val="none"/>
      <w:shd w:color="auto" w:fill="e1dfdd" w:val="clear"/>
      <w:vertAlign w:val="baseline"/>
      <w:cs w:val="0"/>
      <w:em w:val="none"/>
    </w:rPr>
  </w:style>
  <w:style w:type="paragraph" w:styleId="Sottotitolo">
    <w:name w:val="Subtitle"/>
    <w:basedOn w:val="Normale"/>
    <w:next w:val="Normale"/>
    <w:uiPriority w:val="11"/>
    <w:qFormat w:val="1"/>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character" w:styleId="Menzionenonrisolta">
    <w:name w:val="Unresolved Mention"/>
    <w:basedOn w:val="Carpredefinitoparagrafo"/>
    <w:uiPriority w:val="99"/>
    <w:semiHidden w:val="1"/>
    <w:unhideWhenUsed w:val="1"/>
    <w:rsid w:val="00E71C2E"/>
    <w:rPr>
      <w:color w:val="605e5c"/>
      <w:shd w:color="auto" w:fill="e1dfdd" w:val="clear"/>
    </w:rPr>
  </w:style>
  <w:style w:type="table" w:styleId="TableNormal10" w:customStyle="1">
    <w:name w:val="Table Normal1"/>
    <w:uiPriority w:val="2"/>
    <w:semiHidden w:val="1"/>
    <w:unhideWhenUsed w:val="1"/>
    <w:qFormat w:val="1"/>
    <w:rsid w:val="00CB1C37"/>
    <w:pPr>
      <w:widowControl w:val="0"/>
      <w:autoSpaceDE w:val="0"/>
      <w:autoSpaceDN w:val="0"/>
      <w:ind w:firstLine="0"/>
    </w:pPr>
    <w:rPr>
      <w:rFonts w:ascii="Calibri" w:eastAsia="Calibri" w:hAnsi="Calibri"/>
      <w:sz w:val="22"/>
      <w:szCs w:val="22"/>
      <w:lang w:eastAsia="en-US" w:val="en-US"/>
    </w:rPr>
    <w:tblPr>
      <w:tblInd w:w="0.0" w:type="dxa"/>
      <w:tblCellMar>
        <w:top w:w="0.0" w:type="dxa"/>
        <w:left w:w="0.0" w:type="dxa"/>
        <w:bottom w:w="0.0" w:type="dxa"/>
        <w:right w:w="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Table1">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9">
    <w:basedOn w:val="TableNormal"/>
    <w:pPr>
      <w:widowControl w:val="0"/>
      <w:ind w:firstLine="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11" Type="http://schemas.openxmlformats.org/officeDocument/2006/relationships/footer" Target="footer3.xml"/><Relationship Id="rId22" Type="http://schemas.openxmlformats.org/officeDocument/2006/relationships/footer" Target="footer6.xml"/><Relationship Id="rId10" Type="http://schemas.openxmlformats.org/officeDocument/2006/relationships/footer" Target="footer4.xml"/><Relationship Id="rId21"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header" Target="header4.xm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5.xml"/><Relationship Id="rId6" Type="http://schemas.openxmlformats.org/officeDocument/2006/relationships/customXml" Target="../customXML/item1.xml"/><Relationship Id="rId18" Type="http://schemas.openxmlformats.org/officeDocument/2006/relationships/header" Target="header6.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footer5.xml.rels><?xml version="1.0" encoding="UTF-8" standalone="yes"?><Relationships xmlns="http://schemas.openxmlformats.org/package/2006/relationships"><Relationship Id="rId1" Type="http://schemas.openxmlformats.org/officeDocument/2006/relationships/hyperlink" Target="mailto:taps20000q@istruzione.it" TargetMode="External"/><Relationship Id="rId2" Type="http://schemas.openxmlformats.org/officeDocument/2006/relationships/hyperlink" Target="mailto:dirigente.lovecchio@gbvicolaterza.net" TargetMode="External"/><Relationship Id="rId3" Type="http://schemas.openxmlformats.org/officeDocument/2006/relationships/hyperlink" Target="mailto:taps20000q@pec.istruzione.it" TargetMode="External"/><Relationship Id="rId4" Type="http://schemas.openxmlformats.org/officeDocument/2006/relationships/hyperlink" Target="http://www.liceogbvico.ed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 Id="rId3" Type="http://schemas.openxmlformats.org/officeDocument/2006/relationships/image" Target="media/image2.png"/><Relationship Id="rId4" Type="http://schemas.openxmlformats.org/officeDocument/2006/relationships/image" Target="media/image3.jpg"/><Relationship Id="rId5"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 Id="rId3" Type="http://schemas.openxmlformats.org/officeDocument/2006/relationships/image" Target="media/image2.png"/><Relationship Id="rId4" Type="http://schemas.openxmlformats.org/officeDocument/2006/relationships/image" Target="media/image3.jpg"/><Relationship Id="rId5"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Ix6OoWfQnSXng2VM06EpJDAwqw==">CgMxLjA4AHIhMXIxaFUxTG1PTlAtaXVGT1JJdDBhMjRvc08wVWh1MnVC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2023-10-19T09:45:00Z</dcterms:created>
  <dc:creator>presidenza</dc:creator>
</cp:coreProperties>
</file>