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9C4" w:rsidRDefault="003F59C4" w:rsidP="003F59C4">
      <w:pPr>
        <w:pStyle w:val="NormaleWeb"/>
        <w:spacing w:before="85" w:beforeAutospacing="0" w:after="0" w:afterAutospacing="0"/>
        <w:ind w:left="364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LICEO “G.B.</w:t>
      </w:r>
      <w:r w:rsidR="00B31E5F">
        <w:rPr>
          <w:rFonts w:ascii="Calibri" w:hAnsi="Calibri" w:cs="Calibri"/>
          <w:color w:val="000000"/>
        </w:rPr>
        <w:t xml:space="preserve"> </w:t>
      </w:r>
      <w:bookmarkStart w:id="0" w:name="_GoBack"/>
      <w:bookmarkEnd w:id="0"/>
      <w:r>
        <w:rPr>
          <w:rFonts w:ascii="Calibri" w:hAnsi="Calibri" w:cs="Calibri"/>
          <w:color w:val="000000"/>
        </w:rPr>
        <w:t>VICO” Laterza  </w:t>
      </w:r>
    </w:p>
    <w:p w:rsidR="003F59C4" w:rsidRDefault="003F59C4" w:rsidP="003F59C4">
      <w:pPr>
        <w:pStyle w:val="NormaleWeb"/>
        <w:spacing w:before="85" w:beforeAutospacing="0" w:after="0" w:afterAutospacing="0"/>
        <w:ind w:left="3642"/>
      </w:pPr>
    </w:p>
    <w:p w:rsidR="00547C90" w:rsidRDefault="00547C90" w:rsidP="001577DB">
      <w:pPr>
        <w:pStyle w:val="NormaleWeb"/>
        <w:spacing w:before="85" w:beforeAutospacing="0" w:after="0" w:afterAutospacing="0"/>
        <w:ind w:left="4362"/>
      </w:pPr>
    </w:p>
    <w:p w:rsidR="003F59C4" w:rsidRDefault="001577DB" w:rsidP="003F59C4">
      <w:pPr>
        <w:pStyle w:val="NormaleWeb"/>
        <w:spacing w:before="87" w:beforeAutospacing="0" w:after="0" w:afterAutospacing="0"/>
        <w:ind w:left="109" w:right="218" w:firstLine="14"/>
        <w:jc w:val="both"/>
      </w:pPr>
      <w:r>
        <w:rPr>
          <w:rFonts w:ascii="Calibri" w:hAnsi="Calibri" w:cs="Calibri"/>
          <w:color w:val="000000"/>
        </w:rPr>
        <w:t>I sottoscritti</w:t>
      </w:r>
      <w:r w:rsidR="003F59C4">
        <w:rPr>
          <w:rFonts w:ascii="Calibri" w:hAnsi="Calibri" w:cs="Calibri"/>
          <w:color w:val="000000"/>
        </w:rPr>
        <w:t>, esercenti</w:t>
      </w:r>
      <w:r>
        <w:rPr>
          <w:rFonts w:ascii="Calibri" w:hAnsi="Calibri" w:cs="Calibri"/>
          <w:color w:val="000000"/>
        </w:rPr>
        <w:t xml:space="preserve"> la responsabilità </w:t>
      </w:r>
      <w:r w:rsidR="003F59C4">
        <w:rPr>
          <w:rFonts w:ascii="Calibri" w:hAnsi="Calibri" w:cs="Calibri"/>
          <w:color w:val="000000"/>
        </w:rPr>
        <w:t>genitoriale del</w:t>
      </w:r>
      <w:r w:rsidR="003F59C4">
        <w:rPr>
          <w:rFonts w:ascii="Calibri" w:hAnsi="Calibri" w:cs="Calibri"/>
          <w:color w:val="000000"/>
        </w:rPr>
        <w:t>l’alunno/a ______________________ iscritto nella classe</w:t>
      </w:r>
      <w:r>
        <w:rPr>
          <w:rFonts w:ascii="Calibri" w:hAnsi="Calibri" w:cs="Calibri"/>
          <w:color w:val="000000"/>
          <w:u w:val="single"/>
        </w:rPr>
        <w:t xml:space="preserve">      </w:t>
      </w:r>
      <w:r w:rsidR="003F59C4">
        <w:rPr>
          <w:rFonts w:ascii="Calibri" w:hAnsi="Calibri" w:cs="Calibri"/>
          <w:color w:val="000000"/>
        </w:rPr>
        <w:t xml:space="preserve"> di codesto Istituto</w:t>
      </w:r>
      <w:r w:rsidR="003F59C4">
        <w:rPr>
          <w:rFonts w:ascii="Calibri" w:hAnsi="Calibri" w:cs="Calibri"/>
          <w:color w:val="000000"/>
        </w:rPr>
        <w:t xml:space="preserve">, chiedono di far partecipare il/la proprio/a figlio/a alla </w:t>
      </w:r>
      <w:r w:rsidR="003F59C4">
        <w:rPr>
          <w:rFonts w:ascii="Calibri" w:hAnsi="Calibri" w:cs="Calibri"/>
          <w:color w:val="000000"/>
          <w:u w:val="single"/>
        </w:rPr>
        <w:t xml:space="preserve">sperimentazione di </w:t>
      </w:r>
      <w:r w:rsidR="003F59C4">
        <w:rPr>
          <w:rFonts w:ascii="Calibri" w:hAnsi="Calibri" w:cs="Calibri"/>
          <w:i/>
          <w:iCs/>
          <w:color w:val="000000"/>
          <w:u w:val="single"/>
        </w:rPr>
        <w:t>“Liceo Matematico”</w:t>
      </w:r>
      <w:r w:rsidR="003F59C4">
        <w:rPr>
          <w:rFonts w:ascii="Calibri" w:hAnsi="Calibri" w:cs="Calibri"/>
          <w:color w:val="000000"/>
        </w:rPr>
        <w:t xml:space="preserve">, </w:t>
      </w:r>
      <w:r w:rsidR="003F59C4">
        <w:rPr>
          <w:rFonts w:ascii="Calibri" w:hAnsi="Calibri" w:cs="Calibri"/>
          <w:color w:val="000000"/>
          <w:u w:val="single"/>
        </w:rPr>
        <w:t xml:space="preserve">convenzionato con il Dipartimento di Matematica </w:t>
      </w:r>
      <w:proofErr w:type="spellStart"/>
      <w:r w:rsidR="003F59C4">
        <w:rPr>
          <w:rFonts w:ascii="Calibri" w:hAnsi="Calibri" w:cs="Calibri"/>
          <w:color w:val="000000"/>
          <w:u w:val="single"/>
        </w:rPr>
        <w:t>dell</w:t>
      </w:r>
      <w:proofErr w:type="spellEnd"/>
      <w:r w:rsidR="003F59C4">
        <w:rPr>
          <w:rFonts w:ascii="Calibri" w:hAnsi="Calibri" w:cs="Calibri"/>
          <w:color w:val="000000"/>
          <w:u w:val="single"/>
        </w:rPr>
        <w:t xml:space="preserve"> ‘Università degli Studi di Bari</w:t>
      </w:r>
      <w:r w:rsidR="003F59C4">
        <w:rPr>
          <w:rFonts w:ascii="Calibri" w:hAnsi="Calibri" w:cs="Calibri"/>
          <w:color w:val="000000"/>
        </w:rPr>
        <w:t> </w:t>
      </w:r>
    </w:p>
    <w:p w:rsidR="003F59C4" w:rsidRDefault="003F59C4" w:rsidP="003F59C4">
      <w:pPr>
        <w:pStyle w:val="NormaleWeb"/>
        <w:spacing w:before="186" w:beforeAutospacing="0" w:after="0" w:afterAutospacing="0" w:line="276" w:lineRule="auto"/>
        <w:ind w:left="462" w:right="358" w:hanging="364"/>
      </w:pPr>
      <w:r w:rsidRPr="001577DB">
        <w:rPr>
          <w:rFonts w:ascii="Cambria Math" w:hAnsi="Cambria Math" w:cs="Cambria Math"/>
          <w:b/>
          <w:color w:val="000000"/>
        </w:rPr>
        <w:t>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al corso che riguarderà le classi del biennio</w:t>
      </w:r>
      <w:r w:rsidR="001577DB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 xml:space="preserve"> </w:t>
      </w:r>
      <w:r w:rsidRPr="001577DB">
        <w:rPr>
          <w:rFonts w:ascii="Cambria Math" w:hAnsi="Cambria Math" w:cs="Cambria Math"/>
          <w:b/>
          <w:color w:val="000000"/>
        </w:rPr>
        <w:t>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al cors</w:t>
      </w:r>
      <w:r>
        <w:rPr>
          <w:rFonts w:ascii="Calibri" w:hAnsi="Calibri" w:cs="Calibri"/>
          <w:color w:val="000000"/>
        </w:rPr>
        <w:t>o che riguarderà le classi del </w:t>
      </w:r>
      <w:r>
        <w:rPr>
          <w:rFonts w:ascii="Calibri" w:hAnsi="Calibri" w:cs="Calibri"/>
          <w:color w:val="000000"/>
        </w:rPr>
        <w:t>triennio </w:t>
      </w:r>
    </w:p>
    <w:p w:rsidR="003F59C4" w:rsidRDefault="003F59C4" w:rsidP="00547C90">
      <w:pPr>
        <w:pStyle w:val="NormaleWeb"/>
        <w:spacing w:before="210" w:beforeAutospacing="0" w:after="0" w:afterAutospacing="0" w:line="276" w:lineRule="auto"/>
        <w:ind w:left="106" w:right="355" w:hanging="7"/>
        <w:jc w:val="both"/>
      </w:pPr>
      <w:r>
        <w:rPr>
          <w:rFonts w:ascii="Calibri" w:hAnsi="Calibri" w:cs="Calibri"/>
          <w:color w:val="000000"/>
        </w:rPr>
        <w:t>frequentando settimanalmente le attività aggiuntive alla fine delle le</w:t>
      </w:r>
      <w:r w:rsidR="001577DB">
        <w:rPr>
          <w:rFonts w:ascii="Calibri" w:hAnsi="Calibri" w:cs="Calibri"/>
          <w:color w:val="000000"/>
        </w:rPr>
        <w:t>zioni curricolari, dalle 14:30 </w:t>
      </w:r>
      <w:r>
        <w:rPr>
          <w:rFonts w:ascii="Calibri" w:hAnsi="Calibri" w:cs="Calibri"/>
          <w:color w:val="000000"/>
        </w:rPr>
        <w:t>alle 16:30, a settimane alterne, preferibilmente di lunedì o di gio</w:t>
      </w:r>
      <w:r w:rsidR="001577DB">
        <w:rPr>
          <w:rFonts w:ascii="Calibri" w:hAnsi="Calibri" w:cs="Calibri"/>
          <w:color w:val="000000"/>
        </w:rPr>
        <w:t>vedì, come sarà confermato nel </w:t>
      </w:r>
      <w:r>
        <w:rPr>
          <w:rFonts w:ascii="Calibri" w:hAnsi="Calibri" w:cs="Calibri"/>
          <w:color w:val="000000"/>
        </w:rPr>
        <w:t>calendario che sarà condiviso nel primo incontro. </w:t>
      </w:r>
    </w:p>
    <w:p w:rsidR="003F59C4" w:rsidRDefault="003F59C4" w:rsidP="00547C90">
      <w:pPr>
        <w:pStyle w:val="NormaleWeb"/>
        <w:spacing w:before="47" w:beforeAutospacing="0" w:after="0" w:afterAutospacing="0"/>
        <w:ind w:left="12" w:right="223" w:firstLine="10"/>
        <w:jc w:val="both"/>
      </w:pPr>
      <w:r>
        <w:rPr>
          <w:rFonts w:ascii="Calibri" w:hAnsi="Calibri" w:cs="Calibri"/>
          <w:color w:val="000000"/>
        </w:rPr>
        <w:t xml:space="preserve">Il progetto didattico ha lo scopo di valorizzare il ruolo della matematica </w:t>
      </w:r>
      <w:r w:rsidR="001577DB">
        <w:rPr>
          <w:rFonts w:ascii="Calibri" w:hAnsi="Calibri" w:cs="Calibri"/>
          <w:color w:val="000000"/>
        </w:rPr>
        <w:t>nella formazione, con speciale </w:t>
      </w:r>
      <w:r>
        <w:rPr>
          <w:rFonts w:ascii="Calibri" w:hAnsi="Calibri" w:cs="Calibri"/>
          <w:color w:val="000000"/>
        </w:rPr>
        <w:t xml:space="preserve">enfasi sulle sue applicazioni, promuovendo la </w:t>
      </w:r>
      <w:r>
        <w:rPr>
          <w:rFonts w:ascii="Calibri" w:hAnsi="Calibri" w:cs="Calibri"/>
          <w:color w:val="000000"/>
          <w:u w:val="single"/>
        </w:rPr>
        <w:t>collaborazione e l’interscambio tra docenti e studenti.</w:t>
      </w:r>
      <w:r>
        <w:rPr>
          <w:rFonts w:ascii="Calibri" w:hAnsi="Calibri" w:cs="Calibri"/>
          <w:color w:val="000000"/>
        </w:rPr>
        <w:t xml:space="preserve"> In particolare, la sperimentazione del liceo matematico mira a: </w:t>
      </w:r>
    </w:p>
    <w:p w:rsidR="003F59C4" w:rsidRDefault="003F59C4" w:rsidP="00547C90">
      <w:pPr>
        <w:pStyle w:val="NormaleWeb"/>
        <w:spacing w:before="48" w:beforeAutospacing="0" w:after="0" w:afterAutospacing="0"/>
        <w:ind w:right="219"/>
        <w:jc w:val="both"/>
      </w:pPr>
      <w:r>
        <w:rPr>
          <w:rFonts w:ascii="Arial" w:hAnsi="Arial" w:cs="Arial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 xml:space="preserve">Approfondire e consolidare le conoscenze della matematica e delle sue molteplici </w:t>
      </w:r>
      <w:proofErr w:type="gramStart"/>
      <w:r>
        <w:rPr>
          <w:rFonts w:ascii="Calibri" w:hAnsi="Calibri" w:cs="Calibri"/>
          <w:color w:val="000000"/>
        </w:rPr>
        <w:t>applicazioni  in</w:t>
      </w:r>
      <w:proofErr w:type="gramEnd"/>
      <w:r>
        <w:rPr>
          <w:rFonts w:ascii="Calibri" w:hAnsi="Calibri" w:cs="Calibri"/>
          <w:color w:val="000000"/>
        </w:rPr>
        <w:t xml:space="preserve"> altre discipline scientifiche quali la fisica, l’informatica, la biologia e l’economia </w:t>
      </w:r>
      <w:r>
        <w:rPr>
          <w:rFonts w:ascii="Arial" w:hAnsi="Arial" w:cs="Arial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Evidenziare i fondamenti e le idee oltre che il suo valore culturale ed interdisciplinare  mettendo in luce i suoi collegamenti con discipline umanistiche quali arte, letteratura, storia,  filosofia, superando la tradizionale contrapposizione tra cultura scientifica e cultura  umanistica </w:t>
      </w:r>
    </w:p>
    <w:p w:rsidR="003F59C4" w:rsidRDefault="003F59C4" w:rsidP="00547C90">
      <w:pPr>
        <w:pStyle w:val="NormaleWeb"/>
        <w:spacing w:before="45" w:beforeAutospacing="0" w:after="0" w:afterAutospacing="0"/>
        <w:ind w:left="373" w:right="224" w:hanging="359"/>
        <w:jc w:val="both"/>
      </w:pPr>
      <w:r>
        <w:rPr>
          <w:rFonts w:ascii="Arial" w:hAnsi="Arial" w:cs="Arial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 xml:space="preserve">Sperimentare anche metodologie didattiche innovative, puntando a sviluppare le </w:t>
      </w:r>
      <w:proofErr w:type="gramStart"/>
      <w:r>
        <w:rPr>
          <w:rFonts w:ascii="Calibri" w:hAnsi="Calibri" w:cs="Calibri"/>
          <w:color w:val="000000"/>
        </w:rPr>
        <w:t>capacità  critiche</w:t>
      </w:r>
      <w:proofErr w:type="gramEnd"/>
      <w:r>
        <w:rPr>
          <w:rFonts w:ascii="Calibri" w:hAnsi="Calibri" w:cs="Calibri"/>
          <w:color w:val="000000"/>
        </w:rPr>
        <w:t xml:space="preserve"> degli studenti, invitandoli a letture più mirate ed interdisciplinari </w:t>
      </w:r>
    </w:p>
    <w:p w:rsidR="003F59C4" w:rsidRDefault="003F59C4" w:rsidP="00547C90">
      <w:pPr>
        <w:pStyle w:val="NormaleWeb"/>
        <w:spacing w:before="50" w:beforeAutospacing="0" w:after="0" w:afterAutospacing="0"/>
        <w:ind w:left="373" w:right="224" w:hanging="359"/>
        <w:jc w:val="both"/>
      </w:pPr>
      <w:r>
        <w:rPr>
          <w:rFonts w:ascii="Arial" w:hAnsi="Arial" w:cs="Arial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Supportare gli studenti nell'acquisizione di conoscenze, dì</w:t>
      </w:r>
      <w:r w:rsidR="00547C90">
        <w:rPr>
          <w:rFonts w:ascii="Calibri" w:hAnsi="Calibri" w:cs="Calibri"/>
          <w:color w:val="000000"/>
        </w:rPr>
        <w:t xml:space="preserve"> abilità e nella costruzione di</w:t>
      </w:r>
      <w:r>
        <w:rPr>
          <w:rFonts w:ascii="Calibri" w:hAnsi="Calibri" w:cs="Calibri"/>
          <w:color w:val="000000"/>
        </w:rPr>
        <w:t xml:space="preserve"> competenze con l’approccio laboratoriale attraverso esperienze e osservazioni del </w:t>
      </w:r>
      <w:proofErr w:type="gramStart"/>
      <w:r>
        <w:rPr>
          <w:rFonts w:ascii="Calibri" w:hAnsi="Calibri" w:cs="Calibri"/>
          <w:color w:val="000000"/>
        </w:rPr>
        <w:t>mondo  reale</w:t>
      </w:r>
      <w:proofErr w:type="gramEnd"/>
      <w:r>
        <w:rPr>
          <w:rFonts w:ascii="Calibri" w:hAnsi="Calibri" w:cs="Calibri"/>
          <w:color w:val="000000"/>
        </w:rPr>
        <w:t xml:space="preserve"> e attraverso la co-creazione con gli altri. </w:t>
      </w:r>
    </w:p>
    <w:p w:rsidR="00547C90" w:rsidRDefault="003F59C4" w:rsidP="00547C90">
      <w:pPr>
        <w:pStyle w:val="NormaleWeb"/>
        <w:spacing w:before="55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Sviluppare le Competenze chiave di cittadinanza  </w:t>
      </w:r>
    </w:p>
    <w:p w:rsidR="003F59C4" w:rsidRDefault="003F59C4" w:rsidP="00547C90">
      <w:pPr>
        <w:pStyle w:val="NormaleWeb"/>
        <w:spacing w:before="55" w:beforeAutospacing="0" w:after="0" w:afterAutospacing="0" w:line="276" w:lineRule="auto"/>
        <w:jc w:val="both"/>
      </w:pPr>
      <w:r>
        <w:rPr>
          <w:rFonts w:ascii="Arial" w:hAnsi="Arial" w:cs="Arial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Sviluppare competenze di base in matematica, scienze e tec</w:t>
      </w:r>
      <w:r w:rsidR="001577DB">
        <w:rPr>
          <w:rFonts w:ascii="Calibri" w:hAnsi="Calibri" w:cs="Calibri"/>
          <w:color w:val="000000"/>
        </w:rPr>
        <w:t>nologia attraverso l’approccio </w:t>
      </w:r>
      <w:r>
        <w:rPr>
          <w:rFonts w:ascii="Calibri" w:hAnsi="Calibri" w:cs="Calibri"/>
          <w:color w:val="000000"/>
        </w:rPr>
        <w:t>STEM. </w:t>
      </w:r>
    </w:p>
    <w:p w:rsidR="00547C90" w:rsidRDefault="00547C90" w:rsidP="00547C90">
      <w:pPr>
        <w:pStyle w:val="NormaleWeb"/>
        <w:spacing w:before="177" w:beforeAutospacing="0" w:after="0" w:afterAutospacing="0"/>
        <w:ind w:left="114" w:right="73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Coordinatrice del progetto: </w:t>
      </w:r>
    </w:p>
    <w:p w:rsidR="00D767EF" w:rsidRDefault="003F59C4" w:rsidP="00547C90">
      <w:pPr>
        <w:pStyle w:val="NormaleWeb"/>
        <w:spacing w:before="177" w:beforeAutospacing="0" w:after="0" w:afterAutospacing="0"/>
        <w:ind w:left="114" w:right="738"/>
        <w:jc w:val="both"/>
        <w:rPr>
          <w:rFonts w:ascii="Calibri" w:hAnsi="Calibri" w:cs="Calibri"/>
          <w:color w:val="0563C1"/>
        </w:rPr>
      </w:pPr>
      <w:r>
        <w:rPr>
          <w:rFonts w:ascii="Calibri" w:hAnsi="Calibri" w:cs="Calibri"/>
          <w:color w:val="000000"/>
        </w:rPr>
        <w:t>Prof.ssa Vita Maria Tria (Matematica) (</w:t>
      </w:r>
      <w:r>
        <w:rPr>
          <w:rFonts w:ascii="Calibri" w:hAnsi="Calibri" w:cs="Calibri"/>
          <w:color w:val="0563C1"/>
          <w:u w:val="single"/>
        </w:rPr>
        <w:t>v.tria@gbbvicolaterza.net)</w:t>
      </w:r>
      <w:r>
        <w:rPr>
          <w:rFonts w:ascii="Calibri" w:hAnsi="Calibri" w:cs="Calibri"/>
          <w:color w:val="0563C1"/>
        </w:rPr>
        <w:t xml:space="preserve"> </w:t>
      </w:r>
    </w:p>
    <w:p w:rsidR="003F59C4" w:rsidRDefault="003F59C4" w:rsidP="00547C90">
      <w:pPr>
        <w:pStyle w:val="NormaleWeb"/>
        <w:spacing w:before="177" w:beforeAutospacing="0" w:after="0" w:afterAutospacing="0" w:line="480" w:lineRule="auto"/>
        <w:ind w:left="114" w:right="738"/>
      </w:pPr>
      <w:r>
        <w:rPr>
          <w:rFonts w:ascii="Calibri" w:hAnsi="Calibri" w:cs="Calibri"/>
          <w:color w:val="000000"/>
        </w:rPr>
        <w:t>Docente collaboratrice</w:t>
      </w:r>
      <w:r w:rsidR="001577DB"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 xml:space="preserve"> Prof.ssa Vita </w:t>
      </w:r>
      <w:proofErr w:type="spellStart"/>
      <w:r>
        <w:rPr>
          <w:rFonts w:ascii="Calibri" w:hAnsi="Calibri" w:cs="Calibri"/>
          <w:color w:val="000000"/>
        </w:rPr>
        <w:t>Colizzi</w:t>
      </w:r>
      <w:proofErr w:type="spellEnd"/>
      <w:r>
        <w:rPr>
          <w:rFonts w:ascii="Calibri" w:hAnsi="Calibri" w:cs="Calibri"/>
          <w:color w:val="000000"/>
        </w:rPr>
        <w:t xml:space="preserve"> (Matematica) (</w:t>
      </w:r>
      <w:r>
        <w:rPr>
          <w:rFonts w:ascii="Calibri" w:hAnsi="Calibri" w:cs="Calibri"/>
          <w:color w:val="0563C1"/>
          <w:u w:val="single"/>
        </w:rPr>
        <w:t>v.colizzi@gbvicolaterza.net</w:t>
      </w:r>
      <w:r>
        <w:rPr>
          <w:rFonts w:ascii="Calibri" w:hAnsi="Calibri" w:cs="Calibri"/>
          <w:color w:val="000000"/>
        </w:rPr>
        <w:t>) </w:t>
      </w:r>
    </w:p>
    <w:p w:rsidR="00547C90" w:rsidRDefault="003F59C4" w:rsidP="00547C90">
      <w:pPr>
        <w:pStyle w:val="NormaleWeb"/>
        <w:spacing w:before="177" w:beforeAutospacing="0" w:after="0" w:afterAutospacing="0" w:line="480" w:lineRule="auto"/>
        <w:ind w:left="114" w:right="73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Luogo e Data </w:t>
      </w:r>
    </w:p>
    <w:p w:rsidR="00A324E1" w:rsidRDefault="003F59C4" w:rsidP="00547C90">
      <w:pPr>
        <w:pStyle w:val="NormaleWeb"/>
        <w:spacing w:before="177" w:beforeAutospacing="0" w:after="0" w:afterAutospacing="0" w:line="480" w:lineRule="auto"/>
        <w:ind w:left="114" w:right="738"/>
        <w:jc w:val="right"/>
      </w:pPr>
      <w:r>
        <w:rPr>
          <w:rFonts w:ascii="Calibri" w:hAnsi="Calibri" w:cs="Calibri"/>
          <w:color w:val="000000"/>
        </w:rPr>
        <w:t>Firma del Genitore</w:t>
      </w:r>
    </w:p>
    <w:sectPr w:rsidR="00A324E1" w:rsidSect="00547C9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56ECD"/>
    <w:multiLevelType w:val="hybridMultilevel"/>
    <w:tmpl w:val="137CEECA"/>
    <w:lvl w:ilvl="0" w:tplc="0410000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C4"/>
    <w:rsid w:val="001577DB"/>
    <w:rsid w:val="003F59C4"/>
    <w:rsid w:val="00547C90"/>
    <w:rsid w:val="00A324E1"/>
    <w:rsid w:val="00B31E5F"/>
    <w:rsid w:val="00D7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4155"/>
  <w15:chartTrackingRefBased/>
  <w15:docId w15:val="{D30C7998-2756-41BC-9972-36F6C644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F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5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2023-10-31T16:27:00Z</dcterms:created>
  <dcterms:modified xsi:type="dcterms:W3CDTF">2023-10-31T17:38:00Z</dcterms:modified>
</cp:coreProperties>
</file>