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ALLEGATO 1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PERSONALE PER CHI HA DIRITTO ALL’ESCLUSIONE DALLA GRADUATORIA D’ISTITUTO PER L’INDIVIDUAZIONE DEI PERDENTI POSTO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LICEO “G.B.VICO”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Laterza (TA)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_l_ sottoscritt _ ___________________________________ nat_  a  ________________il _______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servizio per il corrente a.s. presso Codesto Istituto, in riferimento a quanto previsto nel Titolo I art. 13 </w:t>
      </w:r>
      <w:r w:rsidDel="00000000" w:rsidR="00000000" w:rsidRPr="00000000">
        <w:rPr>
          <w:b w:val="1"/>
          <w:u w:val="no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none"/>
          <w:rtl w:val="0"/>
        </w:rPr>
        <w:t xml:space="preserve">sistema delle precedenze  ed esclusione dalla graduatoria interna d’istituto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dell'Ipotesi di CCNI del 27/01/2202 concernente la mobilità del personale docente, educativo ed A.T.A. per il triennio 2022/2023- 2023-2024 – 2024/2025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none"/>
          <w:rtl w:val="0"/>
        </w:rPr>
        <w:t xml:space="preserve">dichiara sotto la propria responsabilità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i w:val="1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u w:val="none"/>
          <w:rtl w:val="0"/>
        </w:rPr>
        <w:t xml:space="preserve">(a norma delle disposizioni contenute nel DPR n. 445 del 28/12/2000, come integrato dall’art. 15 della Legge 16 gennaio 2003 e modificato dall’art. 15 della legge 12 novembre 2011, n. 183)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di aver diritto a non essere inserit __  nella graduatoria d’istituto per l’identificazione dei perdenti posto da trasferire d’ufficio in quanto beneficiario delle precedenze previste per il seguente motivo:_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u w:val="none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 I) disabilità e gravi motivi di salute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u w:val="none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 III) personale con disabilità e personale che ha bisogno di particolari cure continuative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u w:val="none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 IV) assistenza al coniuge, ed al figlio con disabilità; assistenza da parte del figlio referente unico al genitore con disabilità; assistenza da parte di chi esercita la tutela legale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u w:val="none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 VII) personale che ricopre cariche pubbliche nelle amministrazioni degli Enti Locali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Inoltre, dichiara di aver presentato per l’a.s.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/202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 domanda volontaria di trasferimento per l’intero comune o distretto sub comunale del domicilio dell’assistito o, in assenza di posti richiedibili, per il comune o il distretto sub comunale viciniore a quello del domicilio dell’assistito con posti richiedibili.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Laterza, 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 xml:space="preserve">Firma</w:t>
      </w:r>
    </w:p>
    <w:p w:rsidR="00000000" w:rsidDel="00000000" w:rsidP="00000000" w:rsidRDefault="00000000" w:rsidRPr="00000000" w14:paraId="00000012">
      <w:pPr>
        <w:spacing w:after="200" w:before="0" w:lineRule="auto"/>
        <w:jc w:val="righ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none"/>
          <w:rtl w:val="0"/>
        </w:rPr>
        <w:tab/>
        <w:tab/>
        <w:tab/>
        <w:tab/>
        <w:tab/>
        <w:tab/>
        <w:tab/>
        <w:tab/>
        <w:t xml:space="preserve">       __________________________________</w:t>
      </w:r>
    </w:p>
    <w:sectPr>
      <w:pgSz w:h="16838" w:w="11906" w:orient="portrait"/>
      <w:pgMar w:bottom="1134" w:top="141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tlibOGsxpxGNcPAf3ZZAoXmXSQ==">CgMxLjA4AHIhMTlQUHlGZHp4cVRsV1Fxb25CRzJzX2VzN2RzN1dhc3Z2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