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DIRIGENTE SCOLASTICO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Liceo G. B. Vico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Laterza (Ta)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autocertificazione assenza condanne penali - carichi pendenti.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____________________________________________________ nato a _____________________________________________________ (_____) il ___________________ residente a _____________________________________ (______)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Via ______________________________________________ n. _____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consapevole delle sanzioni penali, nel caso di dichiarazioni non veritiere e falsità negli atti, richiamate dall’art. 76 D.P.R. 445 del 28/12/2000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non sono in corso procedimenti a carico del dichiarante, come anche risultante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dal certificato dei carichi pendenti;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risultano attualmente in corso nei propri confronti i seguenti procedimenti penali, come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anche risultante dal certificato dei carichi pendenti: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 ______________________________________________________________________________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avere riportato condanne penali;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a proprio carico risultano essere state emesse le seguenti sentenze, o i seguenti decreti di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condanna, ovvero i seguenti provvedimenti di condanna, anche ai sensi dell’art. 444 c.p.p.: ______________________________________________________________________________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 altresì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riferimento entrata in vigore del decreto legislativo 4 marzo 2014, n. 39 in attuazione della direttiva 2011/93/UE relativa alla lotta contro l'abuso e lo sfruttamento sessuale dei minori e la pornografia minorile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AVERE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condanne per taluno dei reati di cui agli articoli 600-bis, 600-ter, 600-quater,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600-quinquies e 609-undecies del codice penale;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non GLI/LE SONO STATE IRROGATE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sanzioni interdittive all'esercizio di attività che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comportino contatti diretti e regolari con minori;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essere a conoscenza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sottoposto a procedimenti penali in relazione ai reati di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cui agli articoli 600-bis, 600-ter, 600-quater, 600-quinquies e 609-undecies del codice penale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e/o a sanzioni interdittive all'esercizio di attività che comportino contatti diretti e regolari con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minori.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Informativa sintetica sulla privacy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È in vigore il nuovo regolamento privacy 679/2016, pertanto ai sensi dello stesso in particolare gli articoli 7, 13, 15, 16, 17, 18 si comunica che i dati raccolti saranno gestiti ai sensi della norma in epigrafe e che il titolare del trattamento è il Liceo G. B. Vico di Laterza (Ta), rappresentato legalmente dal Dirigente Scolastico pro-tempore Luciana Lovecchio, nella propria qualità di dirigente scolastico protempore.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Il Responsabile della Protezione dei dati è il dott. Giambattista Rosato (Direttore SGA) reperibile al seguente indirizzo e-mail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16"/>
            <w:szCs w:val="16"/>
            <w:u w:val="single"/>
            <w:shd w:fill="auto" w:val="clear"/>
            <w:vertAlign w:val="baseline"/>
            <w:rtl w:val="0"/>
          </w:rPr>
          <w:t xml:space="preserve">direttore.rosato@gbvicolaterza.net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 dati trattati saranno utilizzati esclusivamente per la finalità del presente trattamento e non saranno trasferiti e resteranno a disposizione dell’interessato fino al termine della procedura.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L’informativa completa ed i dettagli sull’utilizzo dei dati sono presenti sul sito istituzionale della scuola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16"/>
            <w:szCs w:val="16"/>
            <w:u w:val="single"/>
            <w:shd w:fill="auto" w:val="clear"/>
            <w:vertAlign w:val="baseline"/>
            <w:rtl w:val="0"/>
          </w:rPr>
          <w:t xml:space="preserve">https://www.liceogbvico.edu.it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 dati conferiti sono indispensabili per l’esecuzione delle misure precontrattuali ed alla successiva esecuzione del contratto. 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L’interessato ha diritto ad accedere ai dati, alla rettifica e cancellazione ed alla ulteriore limitazione d’uso, nonché il diritto alla revoca del consenso e di proporre reclamo all’autorità di controllo, direttamente, taps20000q@istruzione.it</w:t>
      </w:r>
      <w:r w:rsidDel="00000000" w:rsidR="00000000" w:rsidRPr="00000000">
        <w:rPr>
          <w:rFonts w:ascii="Times New Roman" w:cs="Times New Roman" w:eastAsia="Times New Roman" w:hAnsi="Times New Roman"/>
          <w:color w:val="0331ff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e/o per il tramite del Responsabile Protezione Dati indicato in precedenza. 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In caso di rifiuto al trattamento non sarà possibile per l’interessato partecipare all’iniziativa. Non vi sono trattamenti automatizzati del dato con logiche di profilatura dell’utente.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L’interessato dichiara di avere preso visione dell’informativa estesa ex art. 13 Reg. UE 679/16 e di esprimere il consenso, al trattamento dei dati per ogni altro fine ulteriore rispetto a quelli di cui art. 6 lett. b del Reg. Ue 679/16.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Luogo e data         </w:t>
      </w:r>
      <w:r w:rsidDel="00000000" w:rsidR="00000000" w:rsidRPr="00000000">
        <w:rPr>
          <w:rtl w:val="0"/>
        </w:rPr>
        <w:t xml:space="preserve">                                                                                  Firma del dipendente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417.3228346456694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Default" w:customStyle="1">
    <w:name w:val="Default"/>
    <w:rsid w:val="00045A1B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 w:val="1"/>
    <w:rsid w:val="00045A1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045A1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irettore.rosato@gbvicolaterza.net" TargetMode="External"/><Relationship Id="rId8" Type="http://schemas.openxmlformats.org/officeDocument/2006/relationships/hyperlink" Target="https://www.liceogbvico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8pWzJvdTbrlG+pXDXjAJo750SQ==">CgMxLjA4AHIhMUF3aWJjZU9HRzFuU0NpN2FKem9BRnlPdllfQVZiNW4x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2023-08-23T07:25:00Z</dcterms:created>
  <dc:creator>Utente</dc:creator>
</cp:coreProperties>
</file>