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360" w:lineRule="auto"/>
        <w:ind w:left="294" w:right="31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" w:right="318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" w:right="318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G.B. VICO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360" w:lineRule="auto"/>
        <w:ind w:left="294" w:right="31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360" w:lineRule="auto"/>
        <w:ind w:left="294" w:right="31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LIBERATORIA STUDENTI IN MOBILITÀ ERASMUS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360" w:lineRule="auto"/>
        <w:ind w:left="294" w:right="31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sottoscritti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Cognome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.................................................................. Nome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...............................</w:t>
      </w:r>
    </w:p>
    <w:p w:rsidR="00000000" w:rsidDel="00000000" w:rsidP="00000000" w:rsidRDefault="00000000" w:rsidRPr="00000000" w14:paraId="00000009">
      <w:pPr>
        <w:spacing w:line="360" w:lineRule="auto"/>
        <w:ind w:lef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Cognome .................................................................. Nome …….................................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60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Codice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iscale 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before="120" w:line="360" w:lineRule="auto"/>
        <w:ind w:lef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Codice Fiscale 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60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esercenti la responsabilità genitoriale dello studente ……………………………………………… 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scritto/a alla classe .......................................................................... nell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’a.s. 2024/2025, con riferimento alla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mobilità  Erasmus+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ichiara sotto la propria responsabilità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60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sollevare il Liceo G.B. Vico da ogni responsabilità civile e patrimoniali per il comportamento assunto dal proprio figlio/a durante la mobilità;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proprio figlio/a sarà ospitato in famiglia selezionata dalla scuola partner e che lo stesso avrà cura di rispettare le regole della famiglia ospitante, nel limite del buon senso;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360" w:lineRule="auto"/>
        <w:ind w:left="714" w:right="29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autorizzare il proprio figlio/a a svolgere tutte le attività durante la mobilità;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osservare e rispettare le regole organizzative derivanti dall’attuazione del progetto, nonché tutte le indicazioni operative del docente accompagnatore;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4473"/>
        </w:tabs>
        <w:spacing w:after="0" w:before="0" w:line="360" w:lineRule="auto"/>
        <w:ind w:left="714" w:right="114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regolarmente effettuato il rimborso del premio assicurativo per l’a.s. 2024/2025;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"/>
        </w:tabs>
        <w:spacing w:after="0" w:before="0" w:line="36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la scuola registrerà il proprio viaggio sul portale del Ministero degli Affari Esteri e della Cooperazione Internazionale: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eb7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https://www.dovesiamonelmondo.it/home.html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360" w:lineRule="auto"/>
        <w:ind w:left="714" w:right="29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autorizza il proprio figlio a svolgere tutte le attività durante la mobilità Erasmus+ presso il Liceo Sint-Lievens College di Gand, sia quelle svolte a scuola che quelle svolte nel corso delle visite guidate organizzate dall’istituto partner;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360" w:lineRule="auto"/>
        <w:ind w:left="714" w:right="29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osservare e rispettare l’organizzazione del progetto della scuola svedese, nonché le regole dell’Istituto Liceo di Gand;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360" w:lineRule="auto"/>
        <w:ind w:left="714" w:right="29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ospitare uno studente belga durante la mobilità in Italia prevista presumibilmente nel mese di febbraio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151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 impegnarsi a versare una quota forfettaria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Euro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0,00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titolo di compartecipazione dei costi del viaggio, pena l’esclusione dal progetto;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151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 essere a conoscenza che la quota di compartecipazione dovrà essere versata prima dell’acquisto dei biglietti aerei, e comunque entro e non oltre la 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perentoria indicata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 questo Liceo con successiva missiva. Considerato che gli stessi sono nominali, una volta acquistati non è previsto alcun rimborso, in caso di mancata partecipazione al progetto, per situazioni e/o impedimenti non imputabili alla scuola;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151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 non è previsto alcun rimborso, in caso di mancata partecipazione al progetto, per situazioni e/o impedimenti non imputabili alla scuola;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Laterza, 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DELLO STUDENTE/STUDENTESSA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DEL RESPONSABILE GENITORIALE -1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DEL RESPONSABILE GENITORIALE - 2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NB: E’ indispensabile la firma di entrambi i genitori, nonché accludere copia dei rispettivi documenti di riconoscimento.</w:t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FC47C8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qFormat w:val="1"/>
    <w:rsid w:val="00FC47C8"/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FC47C8"/>
    <w:rPr>
      <w:rFonts w:ascii="Calibri" w:cs="Calibri" w:eastAsia="Calibri" w:hAnsi="Calibri"/>
      <w:sz w:val="24"/>
      <w:szCs w:val="24"/>
    </w:rPr>
  </w:style>
  <w:style w:type="paragraph" w:styleId="Titolo11" w:customStyle="1">
    <w:name w:val="Titolo 11"/>
    <w:basedOn w:val="Normale"/>
    <w:uiPriority w:val="1"/>
    <w:qFormat w:val="1"/>
    <w:rsid w:val="00FC47C8"/>
    <w:pPr>
      <w:ind w:left="100"/>
      <w:outlineLvl w:val="1"/>
    </w:pPr>
    <w:rPr>
      <w:rFonts w:ascii="Trebuchet MS" w:cs="Trebuchet MS" w:eastAsia="Trebuchet MS" w:hAnsi="Trebuchet MS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FC47C8"/>
    <w:pPr>
      <w:spacing w:before="101"/>
      <w:ind w:left="666" w:hanging="567"/>
      <w:jc w:val="both"/>
    </w:p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FC47C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FC47C8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FC47C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FC47C8"/>
    <w:rPr>
      <w:rFonts w:ascii="Calibri" w:cs="Calibri" w:eastAsia="Calibri" w:hAnsi="Calibri"/>
    </w:rPr>
  </w:style>
  <w:style w:type="character" w:styleId="Collegamentoipertestuale">
    <w:name w:val="Hyperlink"/>
    <w:basedOn w:val="Carpredefinitoparagrafo"/>
    <w:uiPriority w:val="99"/>
    <w:unhideWhenUsed w:val="1"/>
    <w:rsid w:val="003B35B8"/>
    <w:rPr>
      <w:color w:val="0000ff"/>
      <w:u w:val="single"/>
    </w:rPr>
  </w:style>
  <w:style w:type="paragraph" w:styleId="NormaleWeb">
    <w:name w:val="Normal (Web)"/>
    <w:basedOn w:val="Normale"/>
    <w:uiPriority w:val="99"/>
    <w:unhideWhenUsed w:val="1"/>
    <w:rsid w:val="00F5495A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F5495A"/>
    <w:rPr>
      <w:b w:val="1"/>
      <w:bCs w:val="1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542E0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ovesiamonelmondo.it/home.htm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SvWNWGvnqNMi8yXcw6VlyuvfA==">CgMxLjA4AHIhMWJJVHFpWl9VX2VyUVVxX3NndkI4U3UtY2gwRkpia1VE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2024-11-14T10:38:00Z</dcterms:created>
  <dc:creator>delpc04</dc:creator>
</cp:coreProperties>
</file>